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B" w:rsidRPr="005C3233" w:rsidRDefault="00475E77" w:rsidP="005C323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233" w:rsidRDefault="005C3233" w:rsidP="008244FB">
                            <w:pPr>
                              <w:ind w:hanging="18"/>
                              <w:jc w:val="center"/>
                            </w:pP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233" w:rsidRDefault="00E03B03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</w:t>
                            </w:r>
                            <w:r w:rsidR="005C3233">
                              <w:rPr>
                                <w:b/>
                                <w:sz w:val="32"/>
                              </w:rPr>
                              <w:t xml:space="preserve"> ОБРАЗОВАНИЯ</w:t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5C3233" w:rsidRDefault="005C3233" w:rsidP="008244FB">
                      <w:pPr>
                        <w:ind w:hanging="18"/>
                        <w:jc w:val="center"/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233" w:rsidRDefault="00E03B0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</w:t>
                      </w:r>
                      <w:r w:rsidR="005C3233">
                        <w:rPr>
                          <w:b/>
                          <w:sz w:val="32"/>
                        </w:rPr>
                        <w:t xml:space="preserve"> ОБРАЗОВАНИЯ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8244FB" w:rsidRDefault="008244FB" w:rsidP="005C3233">
      <w:pPr>
        <w:rPr>
          <w:sz w:val="28"/>
          <w:szCs w:val="28"/>
        </w:rPr>
      </w:pPr>
    </w:p>
    <w:p w:rsidR="00893353" w:rsidRPr="005C3233" w:rsidRDefault="00893353" w:rsidP="005C3233">
      <w:pPr>
        <w:rPr>
          <w:sz w:val="28"/>
          <w:szCs w:val="28"/>
        </w:rPr>
      </w:pPr>
    </w:p>
    <w:p w:rsidR="00EF407F" w:rsidRDefault="005B6F36" w:rsidP="00181F6B">
      <w:pPr>
        <w:tabs>
          <w:tab w:val="left" w:pos="4395"/>
        </w:tabs>
        <w:ind w:right="5244"/>
        <w:jc w:val="both"/>
        <w:rPr>
          <w:sz w:val="28"/>
          <w:szCs w:val="28"/>
        </w:rPr>
      </w:pPr>
      <w:r w:rsidRPr="00097793">
        <w:rPr>
          <w:sz w:val="28"/>
          <w:szCs w:val="28"/>
        </w:rPr>
        <w:t xml:space="preserve">Об </w:t>
      </w:r>
      <w:r w:rsidR="006B6575">
        <w:rPr>
          <w:sz w:val="28"/>
          <w:szCs w:val="28"/>
        </w:rPr>
        <w:t xml:space="preserve">утверждении </w:t>
      </w:r>
      <w:r w:rsidR="00EF407F">
        <w:rPr>
          <w:sz w:val="28"/>
          <w:szCs w:val="28"/>
        </w:rPr>
        <w:t>правил заполнения</w:t>
      </w:r>
    </w:p>
    <w:p w:rsidR="00EF407F" w:rsidRDefault="00EF407F" w:rsidP="00181F6B">
      <w:pPr>
        <w:tabs>
          <w:tab w:val="left" w:pos="382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бланков единого государственного </w:t>
      </w:r>
      <w:r w:rsidRPr="00181F6B">
        <w:rPr>
          <w:spacing w:val="-6"/>
          <w:sz w:val="28"/>
          <w:szCs w:val="28"/>
        </w:rPr>
        <w:t>экзамена,</w:t>
      </w:r>
      <w:r w:rsidR="00181F6B" w:rsidRPr="00181F6B">
        <w:rPr>
          <w:spacing w:val="-6"/>
          <w:sz w:val="28"/>
          <w:szCs w:val="28"/>
        </w:rPr>
        <w:t xml:space="preserve"> </w:t>
      </w:r>
      <w:r w:rsidRPr="00181F6B">
        <w:rPr>
          <w:spacing w:val="-6"/>
          <w:sz w:val="28"/>
          <w:szCs w:val="28"/>
        </w:rPr>
        <w:t>государственного выпускного</w:t>
      </w:r>
      <w:r>
        <w:rPr>
          <w:sz w:val="28"/>
          <w:szCs w:val="28"/>
        </w:rPr>
        <w:t xml:space="preserve"> экзамена в 2024 году</w:t>
      </w:r>
    </w:p>
    <w:p w:rsidR="00EF407F" w:rsidRDefault="00EF407F" w:rsidP="00181F6B">
      <w:pPr>
        <w:ind w:right="5244"/>
        <w:jc w:val="both"/>
        <w:rPr>
          <w:sz w:val="28"/>
          <w:szCs w:val="28"/>
        </w:rPr>
      </w:pPr>
    </w:p>
    <w:p w:rsidR="00EF407F" w:rsidRDefault="00EF407F" w:rsidP="00EF407F">
      <w:pPr>
        <w:jc w:val="both"/>
        <w:rPr>
          <w:sz w:val="28"/>
          <w:szCs w:val="28"/>
        </w:rPr>
      </w:pPr>
    </w:p>
    <w:p w:rsidR="005B6F36" w:rsidRDefault="00EF407F" w:rsidP="00EF40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организованного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</w:t>
      </w:r>
      <w:r w:rsidR="00181F6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территории Ярославской области</w:t>
      </w:r>
    </w:p>
    <w:p w:rsidR="00333369" w:rsidRDefault="0090208D" w:rsidP="00EF40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F407F" w:rsidRPr="00EF407F" w:rsidRDefault="00EF407F" w:rsidP="00EF407F">
      <w:pPr>
        <w:ind w:firstLine="709"/>
        <w:jc w:val="both"/>
        <w:rPr>
          <w:sz w:val="28"/>
          <w:szCs w:val="28"/>
        </w:rPr>
      </w:pPr>
      <w:r w:rsidRPr="00EF407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F407F">
        <w:rPr>
          <w:sz w:val="28"/>
          <w:szCs w:val="28"/>
        </w:rPr>
        <w:t xml:space="preserve">Утвердить прилагаемые: </w:t>
      </w:r>
    </w:p>
    <w:p w:rsidR="00EF407F" w:rsidRPr="00EF407F" w:rsidRDefault="00EF407F" w:rsidP="00EF407F">
      <w:pPr>
        <w:ind w:firstLine="709"/>
        <w:jc w:val="both"/>
        <w:rPr>
          <w:sz w:val="28"/>
          <w:szCs w:val="28"/>
        </w:rPr>
      </w:pPr>
      <w:r w:rsidRPr="00EF407F">
        <w:rPr>
          <w:sz w:val="28"/>
          <w:szCs w:val="28"/>
        </w:rPr>
        <w:t>- правила заполнения бланков единого государственного экзамена в 202</w:t>
      </w:r>
      <w:r>
        <w:rPr>
          <w:sz w:val="28"/>
          <w:szCs w:val="28"/>
        </w:rPr>
        <w:t>4</w:t>
      </w:r>
      <w:r w:rsidRPr="00EF407F">
        <w:rPr>
          <w:sz w:val="28"/>
          <w:szCs w:val="28"/>
        </w:rPr>
        <w:t xml:space="preserve"> году (далее – правила заполнения бланков ЕГЭ) (приложение 1); </w:t>
      </w:r>
    </w:p>
    <w:p w:rsidR="00EF407F" w:rsidRDefault="00EF407F" w:rsidP="00EF407F">
      <w:pPr>
        <w:ind w:firstLine="709"/>
        <w:jc w:val="both"/>
        <w:rPr>
          <w:sz w:val="28"/>
          <w:szCs w:val="28"/>
        </w:rPr>
      </w:pPr>
      <w:r w:rsidRPr="00EF407F">
        <w:rPr>
          <w:sz w:val="28"/>
          <w:szCs w:val="28"/>
        </w:rPr>
        <w:t>- правила заполнения бланков государственного выпускного экзамена в 202</w:t>
      </w:r>
      <w:r>
        <w:rPr>
          <w:sz w:val="28"/>
          <w:szCs w:val="28"/>
        </w:rPr>
        <w:t>4</w:t>
      </w:r>
      <w:r w:rsidRPr="00EF407F">
        <w:rPr>
          <w:sz w:val="28"/>
          <w:szCs w:val="28"/>
        </w:rPr>
        <w:t xml:space="preserve"> году (далее – правила заполнения бланков ГВЭ) (приложение 2).</w:t>
      </w:r>
    </w:p>
    <w:p w:rsidR="00EF407F" w:rsidRDefault="00EF407F" w:rsidP="00EF40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Рекомендовать руководителям органов местного самоуправления муниципальных образований области, осуществляющих управление в сфере образования: </w:t>
      </w:r>
    </w:p>
    <w:p w:rsidR="00EF407F" w:rsidRDefault="00EF407F" w:rsidP="00EF40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Довести настоящие правила заполнения бланков ЕГЭ, правила заполнения бланков ГВЭ до сведения руководителей общеобразовательных организаций, руководителей пунктов проведения экзаменов, членов государственной экзаменационной комиссии Ярославской области, организаторов и технических специалистов пунктов проведения экзаменов. </w:t>
      </w:r>
    </w:p>
    <w:p w:rsidR="00EF407F" w:rsidRDefault="00EF407F" w:rsidP="00EF40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Организовать в образовательных организациях провед</w:t>
      </w:r>
      <w:r w:rsidR="005C7A74">
        <w:rPr>
          <w:sz w:val="28"/>
          <w:szCs w:val="28"/>
        </w:rPr>
        <w:t>ение инструктажа обучающихся 11 </w:t>
      </w:r>
      <w:r>
        <w:rPr>
          <w:sz w:val="28"/>
          <w:szCs w:val="28"/>
        </w:rPr>
        <w:t>(12) классов по заполнению бланков ЕГЭ, ГВЭ, а та</w:t>
      </w:r>
      <w:r w:rsidR="005C7A74">
        <w:rPr>
          <w:sz w:val="28"/>
          <w:szCs w:val="28"/>
        </w:rPr>
        <w:t>кже ознакомление обучающихся 11 </w:t>
      </w:r>
      <w:r>
        <w:rPr>
          <w:sz w:val="28"/>
          <w:szCs w:val="28"/>
        </w:rPr>
        <w:t xml:space="preserve">(12) классов под подпись с правилами заполнения бланков ЕГЭ, ГВЭ. </w:t>
      </w:r>
    </w:p>
    <w:p w:rsidR="00EF407F" w:rsidRDefault="00EF407F" w:rsidP="00EF4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Довести настоящий приказ до сведения руководителей частных организаций, осуществляющих образовательную деятельность по имеющим государственную аккредитацию образовательным программам среднего общего</w:t>
      </w:r>
    </w:p>
    <w:p w:rsidR="00EF407F" w:rsidRDefault="00EF407F" w:rsidP="00EF40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образования, и расположенных на территории соответствующего района, городского округа. </w:t>
      </w:r>
    </w:p>
    <w:p w:rsidR="00EF407F" w:rsidRDefault="00EF407F" w:rsidP="00EF40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Руководителям государственных образовательных организаций, реализующих образовательные программы среднего общего образования, обеспечить провед</w:t>
      </w:r>
      <w:r w:rsidR="005C7A74">
        <w:rPr>
          <w:sz w:val="28"/>
          <w:szCs w:val="28"/>
        </w:rPr>
        <w:t>ение инструктажа обучающихся 11 </w:t>
      </w:r>
      <w:r>
        <w:rPr>
          <w:sz w:val="28"/>
          <w:szCs w:val="28"/>
        </w:rPr>
        <w:t>(12) классов по заполнению бланков ЕГЭ, ГВЭ, а та</w:t>
      </w:r>
      <w:r w:rsidR="005C7A74">
        <w:rPr>
          <w:sz w:val="28"/>
          <w:szCs w:val="28"/>
        </w:rPr>
        <w:t>кже ознакомление обучающихся 11 </w:t>
      </w:r>
      <w:r>
        <w:rPr>
          <w:sz w:val="28"/>
          <w:szCs w:val="28"/>
        </w:rPr>
        <w:t xml:space="preserve">(12) классов под подпись с правилами заполнения бланков ЕГЭ, ГВЭ. </w:t>
      </w:r>
    </w:p>
    <w:p w:rsidR="00EF407F" w:rsidRDefault="00EF407F" w:rsidP="00EF4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первого заместителя минист</w:t>
      </w:r>
      <w:r w:rsidR="00996E24">
        <w:rPr>
          <w:sz w:val="28"/>
          <w:szCs w:val="28"/>
        </w:rPr>
        <w:t>ра</w:t>
      </w:r>
      <w:r>
        <w:rPr>
          <w:sz w:val="28"/>
          <w:szCs w:val="28"/>
        </w:rPr>
        <w:t xml:space="preserve"> Астафьеву С.В.</w:t>
      </w:r>
    </w:p>
    <w:p w:rsidR="00EF407F" w:rsidRDefault="00EF407F" w:rsidP="00EF407F">
      <w:pPr>
        <w:ind w:firstLine="709"/>
        <w:jc w:val="both"/>
        <w:rPr>
          <w:sz w:val="28"/>
          <w:szCs w:val="28"/>
        </w:rPr>
      </w:pPr>
    </w:p>
    <w:p w:rsidR="00EF407F" w:rsidRDefault="00EF407F" w:rsidP="00EF407F">
      <w:pPr>
        <w:ind w:firstLine="709"/>
        <w:jc w:val="both"/>
        <w:rPr>
          <w:sz w:val="28"/>
          <w:szCs w:val="28"/>
        </w:rPr>
      </w:pPr>
    </w:p>
    <w:p w:rsidR="002000B6" w:rsidRDefault="002000B6" w:rsidP="00EF407F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5C7A74" w:rsidTr="005C7A74">
        <w:tc>
          <w:tcPr>
            <w:tcW w:w="4786" w:type="dxa"/>
          </w:tcPr>
          <w:p w:rsidR="005C7A74" w:rsidRDefault="005C7A74" w:rsidP="00EF4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069" w:type="dxa"/>
          </w:tcPr>
          <w:p w:rsidR="005C7A74" w:rsidRDefault="005C7A74" w:rsidP="005C7A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Лобода</w:t>
            </w:r>
          </w:p>
        </w:tc>
      </w:tr>
    </w:tbl>
    <w:p w:rsidR="005670F9" w:rsidRPr="005C3233" w:rsidRDefault="005670F9" w:rsidP="005C3233">
      <w:pPr>
        <w:tabs>
          <w:tab w:val="left" w:pos="720"/>
        </w:tabs>
        <w:jc w:val="both"/>
        <w:rPr>
          <w:sz w:val="28"/>
          <w:szCs w:val="28"/>
        </w:rPr>
      </w:pPr>
    </w:p>
    <w:sectPr w:rsidR="005670F9" w:rsidRPr="005C3233" w:rsidSect="00D02C1C">
      <w:headerReference w:type="even" r:id="rId10"/>
      <w:headerReference w:type="default" r:id="rId11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5B" w:rsidRDefault="005C065B">
      <w:r>
        <w:separator/>
      </w:r>
    </w:p>
  </w:endnote>
  <w:endnote w:type="continuationSeparator" w:id="0">
    <w:p w:rsidR="005C065B" w:rsidRDefault="005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5B" w:rsidRDefault="005C065B">
      <w:r>
        <w:separator/>
      </w:r>
    </w:p>
  </w:footnote>
  <w:footnote w:type="continuationSeparator" w:id="0">
    <w:p w:rsidR="005C065B" w:rsidRDefault="005C0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33" w:rsidRDefault="005D1E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233">
      <w:rPr>
        <w:rStyle w:val="a4"/>
        <w:noProof/>
      </w:rPr>
      <w:t>1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33" w:rsidRDefault="005D1E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E77">
      <w:rPr>
        <w:rStyle w:val="a4"/>
        <w:noProof/>
      </w:rPr>
      <w:t>2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66361D"/>
    <w:multiLevelType w:val="hybridMultilevel"/>
    <w:tmpl w:val="173EF14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1052F"/>
    <w:rsid w:val="00011F82"/>
    <w:rsid w:val="00024C2D"/>
    <w:rsid w:val="0006593D"/>
    <w:rsid w:val="00072881"/>
    <w:rsid w:val="00097609"/>
    <w:rsid w:val="000A37F0"/>
    <w:rsid w:val="000A64D1"/>
    <w:rsid w:val="000C29E1"/>
    <w:rsid w:val="00115A90"/>
    <w:rsid w:val="00121434"/>
    <w:rsid w:val="00123871"/>
    <w:rsid w:val="00127B99"/>
    <w:rsid w:val="00156A35"/>
    <w:rsid w:val="00181F6B"/>
    <w:rsid w:val="00192A83"/>
    <w:rsid w:val="001A7A23"/>
    <w:rsid w:val="001B3A0E"/>
    <w:rsid w:val="001C2E20"/>
    <w:rsid w:val="001C7B60"/>
    <w:rsid w:val="001E5344"/>
    <w:rsid w:val="001F6C1F"/>
    <w:rsid w:val="002000B6"/>
    <w:rsid w:val="002006CD"/>
    <w:rsid w:val="00201B23"/>
    <w:rsid w:val="002070B6"/>
    <w:rsid w:val="00211E81"/>
    <w:rsid w:val="002366AC"/>
    <w:rsid w:val="00264362"/>
    <w:rsid w:val="002B3622"/>
    <w:rsid w:val="002B5335"/>
    <w:rsid w:val="002B75CA"/>
    <w:rsid w:val="002E6679"/>
    <w:rsid w:val="00313398"/>
    <w:rsid w:val="00323340"/>
    <w:rsid w:val="00333369"/>
    <w:rsid w:val="00337D61"/>
    <w:rsid w:val="00357130"/>
    <w:rsid w:val="00381C1D"/>
    <w:rsid w:val="00382479"/>
    <w:rsid w:val="003A69D6"/>
    <w:rsid w:val="003C2E4A"/>
    <w:rsid w:val="003C6E54"/>
    <w:rsid w:val="003D125E"/>
    <w:rsid w:val="003E1C4C"/>
    <w:rsid w:val="004051C5"/>
    <w:rsid w:val="0042694F"/>
    <w:rsid w:val="00445792"/>
    <w:rsid w:val="0047543F"/>
    <w:rsid w:val="00475E77"/>
    <w:rsid w:val="004C04C4"/>
    <w:rsid w:val="004D1FEA"/>
    <w:rsid w:val="004D311A"/>
    <w:rsid w:val="004D3D50"/>
    <w:rsid w:val="004E0FAA"/>
    <w:rsid w:val="00520866"/>
    <w:rsid w:val="00523981"/>
    <w:rsid w:val="00533D19"/>
    <w:rsid w:val="00533F19"/>
    <w:rsid w:val="00541AD5"/>
    <w:rsid w:val="005643A1"/>
    <w:rsid w:val="00565C38"/>
    <w:rsid w:val="005670F9"/>
    <w:rsid w:val="005A4B38"/>
    <w:rsid w:val="005A51D6"/>
    <w:rsid w:val="005B0717"/>
    <w:rsid w:val="005B32A0"/>
    <w:rsid w:val="005B4650"/>
    <w:rsid w:val="005B6F36"/>
    <w:rsid w:val="005C065B"/>
    <w:rsid w:val="005C146E"/>
    <w:rsid w:val="005C3233"/>
    <w:rsid w:val="005C7A74"/>
    <w:rsid w:val="005D1E42"/>
    <w:rsid w:val="005E0262"/>
    <w:rsid w:val="005E78FB"/>
    <w:rsid w:val="005F3D2A"/>
    <w:rsid w:val="005F4251"/>
    <w:rsid w:val="006270F1"/>
    <w:rsid w:val="00643744"/>
    <w:rsid w:val="00646A92"/>
    <w:rsid w:val="00675F07"/>
    <w:rsid w:val="00681D05"/>
    <w:rsid w:val="00687242"/>
    <w:rsid w:val="006959AB"/>
    <w:rsid w:val="00696FBD"/>
    <w:rsid w:val="006B6575"/>
    <w:rsid w:val="006E3BA6"/>
    <w:rsid w:val="006F75DA"/>
    <w:rsid w:val="00717F2D"/>
    <w:rsid w:val="00727A11"/>
    <w:rsid w:val="00754143"/>
    <w:rsid w:val="00763D42"/>
    <w:rsid w:val="007A0912"/>
    <w:rsid w:val="007B27F7"/>
    <w:rsid w:val="007B6CD4"/>
    <w:rsid w:val="007C332C"/>
    <w:rsid w:val="007D4C7C"/>
    <w:rsid w:val="007D7728"/>
    <w:rsid w:val="007E1C9E"/>
    <w:rsid w:val="007F4290"/>
    <w:rsid w:val="008022AE"/>
    <w:rsid w:val="0081351D"/>
    <w:rsid w:val="00816DE6"/>
    <w:rsid w:val="008244FB"/>
    <w:rsid w:val="008318D2"/>
    <w:rsid w:val="00875FCB"/>
    <w:rsid w:val="00893353"/>
    <w:rsid w:val="008A188A"/>
    <w:rsid w:val="008E2065"/>
    <w:rsid w:val="008F056D"/>
    <w:rsid w:val="008F72B7"/>
    <w:rsid w:val="0090208D"/>
    <w:rsid w:val="0090684B"/>
    <w:rsid w:val="00906968"/>
    <w:rsid w:val="00911D24"/>
    <w:rsid w:val="00925933"/>
    <w:rsid w:val="00956FEF"/>
    <w:rsid w:val="009576CC"/>
    <w:rsid w:val="00965CEB"/>
    <w:rsid w:val="00972959"/>
    <w:rsid w:val="009731A4"/>
    <w:rsid w:val="00996E24"/>
    <w:rsid w:val="009B068B"/>
    <w:rsid w:val="009B3934"/>
    <w:rsid w:val="009C2D4F"/>
    <w:rsid w:val="009C6566"/>
    <w:rsid w:val="009D46FD"/>
    <w:rsid w:val="009F3AF0"/>
    <w:rsid w:val="00A0418F"/>
    <w:rsid w:val="00A12E41"/>
    <w:rsid w:val="00A17AD6"/>
    <w:rsid w:val="00A23C3E"/>
    <w:rsid w:val="00A31E13"/>
    <w:rsid w:val="00A419EE"/>
    <w:rsid w:val="00A459BF"/>
    <w:rsid w:val="00A6634A"/>
    <w:rsid w:val="00A74C20"/>
    <w:rsid w:val="00A76467"/>
    <w:rsid w:val="00A8214C"/>
    <w:rsid w:val="00AB53A5"/>
    <w:rsid w:val="00AB5DA3"/>
    <w:rsid w:val="00AB72B7"/>
    <w:rsid w:val="00AD1B21"/>
    <w:rsid w:val="00AE1845"/>
    <w:rsid w:val="00AE2C15"/>
    <w:rsid w:val="00AE2C54"/>
    <w:rsid w:val="00B07E4D"/>
    <w:rsid w:val="00B32C87"/>
    <w:rsid w:val="00B47516"/>
    <w:rsid w:val="00B72A3A"/>
    <w:rsid w:val="00B77491"/>
    <w:rsid w:val="00B8220D"/>
    <w:rsid w:val="00BE0B09"/>
    <w:rsid w:val="00BE2C00"/>
    <w:rsid w:val="00BE4115"/>
    <w:rsid w:val="00C169F8"/>
    <w:rsid w:val="00C20117"/>
    <w:rsid w:val="00C202CE"/>
    <w:rsid w:val="00C406C8"/>
    <w:rsid w:val="00C618D5"/>
    <w:rsid w:val="00C67697"/>
    <w:rsid w:val="00C854E3"/>
    <w:rsid w:val="00C92805"/>
    <w:rsid w:val="00CB247C"/>
    <w:rsid w:val="00CD272A"/>
    <w:rsid w:val="00CD4077"/>
    <w:rsid w:val="00CE2D3B"/>
    <w:rsid w:val="00D02C1C"/>
    <w:rsid w:val="00D21A7D"/>
    <w:rsid w:val="00D30870"/>
    <w:rsid w:val="00D5088A"/>
    <w:rsid w:val="00D55A75"/>
    <w:rsid w:val="00D84020"/>
    <w:rsid w:val="00DA1F03"/>
    <w:rsid w:val="00DB557C"/>
    <w:rsid w:val="00DC7CB4"/>
    <w:rsid w:val="00DD35D1"/>
    <w:rsid w:val="00DF0D1F"/>
    <w:rsid w:val="00DF29AA"/>
    <w:rsid w:val="00DF4BD4"/>
    <w:rsid w:val="00E03B03"/>
    <w:rsid w:val="00E03FC9"/>
    <w:rsid w:val="00E04711"/>
    <w:rsid w:val="00E07A28"/>
    <w:rsid w:val="00E2168D"/>
    <w:rsid w:val="00E26622"/>
    <w:rsid w:val="00E26861"/>
    <w:rsid w:val="00E27F33"/>
    <w:rsid w:val="00E752DE"/>
    <w:rsid w:val="00E8320B"/>
    <w:rsid w:val="00E85C1C"/>
    <w:rsid w:val="00E901C0"/>
    <w:rsid w:val="00E92CAA"/>
    <w:rsid w:val="00E94E4E"/>
    <w:rsid w:val="00EA7883"/>
    <w:rsid w:val="00ED27FF"/>
    <w:rsid w:val="00EF407F"/>
    <w:rsid w:val="00F021F2"/>
    <w:rsid w:val="00F11BFA"/>
    <w:rsid w:val="00F14E87"/>
    <w:rsid w:val="00F32B19"/>
    <w:rsid w:val="00F437C2"/>
    <w:rsid w:val="00F44256"/>
    <w:rsid w:val="00F46DA6"/>
    <w:rsid w:val="00F74C0C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customStyle="1" w:styleId="Default">
    <w:name w:val="Default"/>
    <w:rsid w:val="005B6F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8F72B7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F72B7"/>
  </w:style>
  <w:style w:type="character" w:styleId="ae">
    <w:name w:val="footnote reference"/>
    <w:basedOn w:val="a0"/>
    <w:semiHidden/>
    <w:unhideWhenUsed/>
    <w:rsid w:val="008F72B7"/>
    <w:rPr>
      <w:vertAlign w:val="superscript"/>
    </w:rPr>
  </w:style>
  <w:style w:type="paragraph" w:customStyle="1" w:styleId="font12">
    <w:name w:val="font12"/>
    <w:basedOn w:val="a"/>
    <w:rsid w:val="006959AB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customStyle="1" w:styleId="Default">
    <w:name w:val="Default"/>
    <w:rsid w:val="005B6F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8F72B7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F72B7"/>
  </w:style>
  <w:style w:type="character" w:styleId="ae">
    <w:name w:val="footnote reference"/>
    <w:basedOn w:val="a0"/>
    <w:semiHidden/>
    <w:unhideWhenUsed/>
    <w:rsid w:val="008F72B7"/>
    <w:rPr>
      <w:vertAlign w:val="superscript"/>
    </w:rPr>
  </w:style>
  <w:style w:type="paragraph" w:customStyle="1" w:styleId="font12">
    <w:name w:val="font12"/>
    <w:basedOn w:val="a"/>
    <w:rsid w:val="006959AB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87439-2508-4EAE-8E60-04E38842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секретарь</cp:lastModifiedBy>
  <cp:revision>2</cp:revision>
  <cp:lastPrinted>2017-01-12T12:11:00Z</cp:lastPrinted>
  <dcterms:created xsi:type="dcterms:W3CDTF">2024-01-30T12:48:00Z</dcterms:created>
  <dcterms:modified xsi:type="dcterms:W3CDTF">2024-01-30T12:48:00Z</dcterms:modified>
</cp:coreProperties>
</file>