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EF" w:rsidRPr="007A7E34" w:rsidRDefault="00C73535" w:rsidP="00E559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GoBack"/>
      <w:r w:rsidRPr="007A7E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Методическое письмо</w:t>
      </w:r>
    </w:p>
    <w:p w:rsidR="00BE04EF" w:rsidRPr="007A7E34" w:rsidRDefault="00BE04EF" w:rsidP="00E559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A7E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о </w:t>
      </w:r>
      <w:r w:rsidR="00E559C3" w:rsidRPr="007A7E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преподавании учебного предмета</w:t>
      </w:r>
      <w:r w:rsidRPr="007A7E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E559C3" w:rsidRPr="007A7E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Т</w:t>
      </w:r>
      <w:r w:rsidRPr="007A7E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ехнологи</w:t>
      </w:r>
      <w:r w:rsidR="00E559C3" w:rsidRPr="007A7E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я</w:t>
      </w:r>
    </w:p>
    <w:p w:rsidR="00C73535" w:rsidRPr="007A7E34" w:rsidRDefault="00E559C3" w:rsidP="00E559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A7E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в общеобразовательных организациях Ярославской области</w:t>
      </w:r>
      <w:r w:rsidRPr="007A7E34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br/>
        <w:t>в 2019-2020 учебном году</w:t>
      </w:r>
    </w:p>
    <w:bookmarkEnd w:id="0"/>
    <w:p w:rsidR="00C73535" w:rsidRPr="00C73535" w:rsidRDefault="00C73535" w:rsidP="00776F50">
      <w:pPr>
        <w:spacing w:after="0" w:line="240" w:lineRule="auto"/>
        <w:ind w:left="4820"/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</w:pPr>
      <w:r w:rsidRPr="00C73535"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t>Составитель:</w:t>
      </w:r>
    </w:p>
    <w:p w:rsidR="00C73535" w:rsidRPr="00C73535" w:rsidRDefault="00C73535" w:rsidP="00776F50">
      <w:pPr>
        <w:spacing w:after="0" w:line="240" w:lineRule="auto"/>
        <w:ind w:left="4820"/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</w:pPr>
      <w:proofErr w:type="spellStart"/>
      <w:r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t>Цамуталина</w:t>
      </w:r>
      <w:proofErr w:type="spellEnd"/>
      <w:r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t xml:space="preserve"> Е.Е.</w:t>
      </w:r>
      <w:r w:rsidRPr="00C73535"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t xml:space="preserve">, </w:t>
      </w:r>
      <w:r w:rsidR="00776F50" w:rsidRPr="00776F50"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t xml:space="preserve">доцент кафедры </w:t>
      </w:r>
      <w:r w:rsidR="00776F50"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br/>
      </w:r>
      <w:r w:rsidR="00776F50" w:rsidRPr="00776F50"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t xml:space="preserve">естественно-математических </w:t>
      </w:r>
      <w:r w:rsidR="00776F50"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br/>
      </w:r>
      <w:r w:rsidR="00776F50" w:rsidRPr="00776F50"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t xml:space="preserve">дисциплин </w:t>
      </w:r>
      <w:r w:rsidRPr="00C73535">
        <w:rPr>
          <w:rFonts w:ascii="Times New Roman" w:eastAsia="Batang" w:hAnsi="Times New Roman" w:cs="Times New Roman"/>
          <w:bCs/>
          <w:i/>
          <w:iCs/>
          <w:sz w:val="30"/>
          <w:szCs w:val="30"/>
          <w:lang w:eastAsia="ko-KR"/>
        </w:rPr>
        <w:t>ГАУ ДПО ЯО ИРО</w:t>
      </w:r>
    </w:p>
    <w:p w:rsidR="00776F50" w:rsidRDefault="00776F50" w:rsidP="00776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C34999" w:rsidRPr="00776F50" w:rsidRDefault="00C34999" w:rsidP="00776F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76F50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Общие положения</w:t>
      </w:r>
    </w:p>
    <w:p w:rsidR="00776F50" w:rsidRDefault="00776F50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 2019-2020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развитие предметной области «Технология» будет осуществляться по следующим направлениям:</w:t>
      </w:r>
    </w:p>
    <w:p w:rsidR="00C34999" w:rsidRDefault="00C34999" w:rsidP="0014728C">
      <w:pPr>
        <w:pStyle w:val="aa"/>
        <w:numPr>
          <w:ilvl w:val="0"/>
          <w:numId w:val="14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обновление</w:t>
      </w:r>
      <w:r w:rsidRPr="003C3298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содержания и совершенствование методов обучения предметной области «Технология»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1"/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34999" w:rsidRPr="0014728C" w:rsidRDefault="00C34999" w:rsidP="0014728C">
      <w:pPr>
        <w:pStyle w:val="aa"/>
        <w:numPr>
          <w:ilvl w:val="0"/>
          <w:numId w:val="14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14728C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обеспечение возможности «изучения предметной области «Технология» на базе организаций, имеющих </w:t>
      </w:r>
      <w:proofErr w:type="spellStart"/>
      <w:r w:rsidRPr="0014728C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высокооснащенные</w:t>
      </w:r>
      <w:proofErr w:type="spellEnd"/>
      <w:r w:rsidRPr="0014728C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proofErr w:type="spellStart"/>
      <w:r w:rsidRPr="0014728C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ученико</w:t>
      </w:r>
      <w:proofErr w:type="spellEnd"/>
      <w:r w:rsidRPr="0014728C">
        <w:rPr>
          <w:rFonts w:ascii="Times New Roman" w:hAnsi="Times New Roman" w:cs="Times New Roman"/>
          <w:spacing w:val="-2"/>
          <w:sz w:val="28"/>
          <w:szCs w:val="28"/>
          <w:lang w:eastAsia="ar-SA"/>
        </w:rPr>
        <w:t>-места, в том числе детских технопарков «</w:t>
      </w:r>
      <w:proofErr w:type="spellStart"/>
      <w:r w:rsidRPr="0014728C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Кванториум</w:t>
      </w:r>
      <w:proofErr w:type="spellEnd"/>
      <w:r w:rsidRPr="0014728C">
        <w:rPr>
          <w:rFonts w:ascii="Times New Roman" w:hAnsi="Times New Roman" w:cs="Times New Roman"/>
          <w:spacing w:val="-2"/>
          <w:sz w:val="28"/>
          <w:szCs w:val="28"/>
          <w:lang w:eastAsia="ar-SA"/>
        </w:rPr>
        <w:t>», а также возможность реализации программ начального, основного и среднего общего образования в сетевой форме»</w:t>
      </w:r>
      <w:r w:rsidRPr="0014728C">
        <w:rPr>
          <w:rStyle w:val="a6"/>
          <w:rFonts w:ascii="Times New Roman" w:hAnsi="Times New Roman" w:cs="Times New Roman"/>
          <w:spacing w:val="-2"/>
          <w:sz w:val="28"/>
          <w:szCs w:val="28"/>
          <w:lang w:eastAsia="ar-SA"/>
        </w:rPr>
        <w:footnoteReference w:id="2"/>
      </w:r>
      <w:r w:rsidRPr="0014728C">
        <w:rPr>
          <w:rFonts w:ascii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C34999" w:rsidRPr="00742BAC" w:rsidRDefault="00C34999" w:rsidP="0014728C">
      <w:pPr>
        <w:pStyle w:val="aa"/>
        <w:numPr>
          <w:ilvl w:val="0"/>
          <w:numId w:val="14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создание условий для овладения компетенциями, </w:t>
      </w:r>
      <w:r>
        <w:rPr>
          <w:rFonts w:ascii="Times New Roman" w:hAnsi="Times New Roman" w:cs="Times New Roman"/>
          <w:spacing w:val="-4"/>
          <w:sz w:val="28"/>
          <w:szCs w:val="28"/>
        </w:rPr>
        <w:t>в том числе метапредметными,</w:t>
      </w:r>
      <w:r>
        <w:rPr>
          <w:rFonts w:ascii="Times New Roman" w:hAnsi="Times New Roman" w:cs="Times New Roman"/>
          <w:sz w:val="28"/>
          <w:szCs w:val="28"/>
        </w:rPr>
        <w:t xml:space="preserve"> навыками XXI века, в рамках освоения основных общеобразовательных программ; применения на практике знания основ наук, освоения общих принципов и конкретных навыков преобразующей деятельности человека, различных форм информационной и материальной культуры, а также для создания новых продуктов и услуг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C34999" w:rsidRPr="00742BAC" w:rsidRDefault="00C34999" w:rsidP="0014728C">
      <w:pPr>
        <w:pStyle w:val="aa"/>
        <w:numPr>
          <w:ilvl w:val="0"/>
          <w:numId w:val="14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2BA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введение учащихся в мир профессий, включая профессии будущего, профессиональное</w:t>
      </w:r>
      <w:r w:rsidR="001472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42BA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самоопределение (профессиональные пробы на основе видов трудовой деятельности,</w:t>
      </w:r>
      <w:r w:rsidRPr="00742BAC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рынка труда, инновационного предпринимательства и их организации в регионе проживания, стандартов </w:t>
      </w:r>
      <w:proofErr w:type="spellStart"/>
      <w:r w:rsidRPr="00742BAC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4999" w:rsidRPr="00742BAC" w:rsidRDefault="00C34999" w:rsidP="0014728C">
      <w:pPr>
        <w:pStyle w:val="aa"/>
        <w:numPr>
          <w:ilvl w:val="0"/>
          <w:numId w:val="14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2BAC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эффективности координации и взаимодействия участников образовательного процесса – общего и среднего профессионального образования, высшего образования и профильных научных институтов, научной 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42BA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 обр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азовательной сферы – с бизнесом для устранения дефицита </w:t>
      </w:r>
      <w:r w:rsidRPr="003C3298">
        <w:rPr>
          <w:rFonts w:ascii="Times New Roman" w:hAnsi="Times New Roman" w:cs="Times New Roman"/>
          <w:sz w:val="28"/>
          <w:szCs w:val="28"/>
          <w:lang w:eastAsia="ar-SA"/>
        </w:rPr>
        <w:t>квалифицированных кадров инженерно-технических специальностей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298">
        <w:rPr>
          <w:rFonts w:ascii="Times New Roman" w:hAnsi="Times New Roman" w:cs="Times New Roman"/>
          <w:sz w:val="28"/>
          <w:szCs w:val="28"/>
          <w:lang w:eastAsia="ar-SA"/>
        </w:rPr>
        <w:t xml:space="preserve">для развития экономики </w:t>
      </w:r>
      <w:r>
        <w:rPr>
          <w:rFonts w:ascii="Times New Roman" w:hAnsi="Times New Roman" w:cs="Times New Roman"/>
          <w:sz w:val="28"/>
          <w:szCs w:val="28"/>
          <w:lang w:eastAsia="ar-SA"/>
        </w:rPr>
        <w:t>Ярославской области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5"/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298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становится актуальным развитие школьного технологического образования в соответствии с задачами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Национального</w:t>
      </w:r>
      <w:r w:rsidRPr="003C3298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Образование</w:t>
      </w:r>
      <w:r w:rsidRPr="003C3298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(10 федеральных проектов)</w:t>
      </w:r>
      <w:r w:rsidRPr="003C3298">
        <w:rPr>
          <w:rFonts w:ascii="Times New Roman" w:hAnsi="Times New Roman" w:cs="Times New Roman"/>
          <w:sz w:val="28"/>
          <w:szCs w:val="28"/>
          <w:lang w:eastAsia="ar-SA"/>
        </w:rPr>
        <w:t xml:space="preserve"> с учетом особенностей развития региона, потребностями регионального рынка труда. Особое значение приобретает </w:t>
      </w:r>
      <w:proofErr w:type="spellStart"/>
      <w:r w:rsidRPr="003C3298">
        <w:rPr>
          <w:rFonts w:ascii="Times New Roman" w:hAnsi="Times New Roman" w:cs="Times New Roman"/>
          <w:sz w:val="28"/>
          <w:szCs w:val="28"/>
          <w:lang w:eastAsia="ar-SA"/>
        </w:rPr>
        <w:t>соорганизованность</w:t>
      </w:r>
      <w:proofErr w:type="spellEnd"/>
      <w:r w:rsidRPr="003C3298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организаций общего, дополнительного и профессионального образования в реализации программ предметной области «Технология» при максимально эффективном использовании образовательных возможностей социума.</w:t>
      </w:r>
    </w:p>
    <w:p w:rsidR="00C34999" w:rsidRDefault="00C34999" w:rsidP="0014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76CF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Предметная область «Технология» является необходимым компонентом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организующим ядром вхождения учащихся в мир технологий,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предоставляет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им </w:t>
      </w:r>
      <w:r w:rsidRPr="00C276CF">
        <w:rPr>
          <w:rFonts w:ascii="Times New Roman" w:hAnsi="Times New Roman" w:cs="Times New Roman"/>
          <w:sz w:val="28"/>
          <w:szCs w:val="28"/>
          <w:lang w:eastAsia="ar-SA"/>
        </w:rPr>
        <w:t>возможность применят</w:t>
      </w:r>
      <w:r>
        <w:rPr>
          <w:rFonts w:ascii="Times New Roman" w:hAnsi="Times New Roman" w:cs="Times New Roman"/>
          <w:sz w:val="28"/>
          <w:szCs w:val="28"/>
          <w:lang w:eastAsia="ar-SA"/>
        </w:rPr>
        <w:t>ь на практике знания основ наук,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D5BE8">
        <w:rPr>
          <w:rFonts w:ascii="Times New Roman" w:hAnsi="Times New Roman" w:cs="Times New Roman"/>
          <w:sz w:val="28"/>
          <w:szCs w:val="28"/>
          <w:lang w:eastAsia="ar-SA"/>
        </w:rPr>
        <w:t xml:space="preserve">осваивать общие принципы и конкретные навыки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предметно-</w:t>
      </w:r>
      <w:r w:rsidRPr="005D5BE8">
        <w:rPr>
          <w:rFonts w:ascii="Times New Roman" w:hAnsi="Times New Roman" w:cs="Times New Roman"/>
          <w:sz w:val="28"/>
          <w:szCs w:val="28"/>
          <w:lang w:eastAsia="ar-SA"/>
        </w:rPr>
        <w:t>преобразующей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D5BE8">
        <w:rPr>
          <w:rFonts w:ascii="Times New Roman" w:hAnsi="Times New Roman" w:cs="Times New Roman"/>
          <w:sz w:val="28"/>
          <w:szCs w:val="28"/>
          <w:lang w:eastAsia="ar-SA"/>
        </w:rPr>
        <w:t>деятельности человека, различные формы информа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ционной 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и материальной культуры, создания</w:t>
      </w:r>
      <w:r w:rsidRPr="00C276CF">
        <w:rPr>
          <w:rFonts w:ascii="Times New Roman" w:hAnsi="Times New Roman" w:cs="Times New Roman"/>
          <w:sz w:val="28"/>
          <w:szCs w:val="28"/>
          <w:lang w:eastAsia="ar-SA"/>
        </w:rPr>
        <w:t xml:space="preserve"> новых ценностей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6"/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C276CF">
        <w:rPr>
          <w:rFonts w:ascii="Times New Roman" w:hAnsi="Times New Roman" w:cs="Times New Roman"/>
          <w:sz w:val="28"/>
          <w:szCs w:val="28"/>
          <w:lang w:eastAsia="ar-SA"/>
        </w:rPr>
        <w:t xml:space="preserve">накомство с миром профессий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уроках технологии </w:t>
      </w:r>
      <w:r w:rsidRPr="00C276CF">
        <w:rPr>
          <w:rFonts w:ascii="Times New Roman" w:hAnsi="Times New Roman" w:cs="Times New Roman"/>
          <w:sz w:val="28"/>
          <w:szCs w:val="28"/>
          <w:lang w:eastAsia="ar-SA"/>
        </w:rPr>
        <w:t>и ориентация школьников на работу в различных сф</w:t>
      </w:r>
      <w:r>
        <w:rPr>
          <w:rFonts w:ascii="Times New Roman" w:hAnsi="Times New Roman" w:cs="Times New Roman"/>
          <w:sz w:val="28"/>
          <w:szCs w:val="28"/>
          <w:lang w:eastAsia="ar-SA"/>
        </w:rPr>
        <w:t>ерах общественного производства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содействует построению образовательных планов в области профессионального самоопределения, </w:t>
      </w:r>
      <w:r w:rsidRPr="00C276CF">
        <w:rPr>
          <w:rFonts w:ascii="Times New Roman" w:hAnsi="Times New Roman" w:cs="Times New Roman"/>
          <w:sz w:val="28"/>
          <w:szCs w:val="28"/>
          <w:lang w:eastAsia="ar-SA"/>
        </w:rPr>
        <w:t>обе</w:t>
      </w:r>
      <w:r>
        <w:rPr>
          <w:rFonts w:ascii="Times New Roman" w:hAnsi="Times New Roman" w:cs="Times New Roman"/>
          <w:sz w:val="28"/>
          <w:szCs w:val="28"/>
          <w:lang w:eastAsia="ar-SA"/>
        </w:rPr>
        <w:t>спечивая</w:t>
      </w:r>
      <w:r w:rsidRPr="00C276CF">
        <w:rPr>
          <w:rFonts w:ascii="Times New Roman" w:hAnsi="Times New Roman" w:cs="Times New Roman"/>
          <w:sz w:val="28"/>
          <w:szCs w:val="28"/>
          <w:lang w:eastAsia="ar-SA"/>
        </w:rPr>
        <w:t xml:space="preserve"> преемственность перехода учащихся от общего 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C276CF">
        <w:rPr>
          <w:rFonts w:ascii="Times New Roman" w:hAnsi="Times New Roman" w:cs="Times New Roman"/>
          <w:sz w:val="28"/>
          <w:szCs w:val="28"/>
          <w:lang w:eastAsia="ar-SA"/>
        </w:rPr>
        <w:t>к профессиональному образованию и трудовой деятельности.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Образовательная деятельность по учебному предмету «Технология» строится на основе положений нормативно-правового и организационного регулирования.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250">
        <w:rPr>
          <w:rFonts w:ascii="Times New Roman" w:hAnsi="Times New Roman" w:cs="Times New Roman"/>
          <w:sz w:val="28"/>
          <w:szCs w:val="28"/>
          <w:lang w:eastAsia="ar-SA"/>
        </w:rPr>
        <w:t>К компетенции образовательно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организации</w:t>
      </w:r>
      <w:r w:rsidRPr="00862250">
        <w:rPr>
          <w:rFonts w:ascii="Times New Roman" w:hAnsi="Times New Roman" w:cs="Times New Roman"/>
          <w:sz w:val="28"/>
          <w:szCs w:val="28"/>
          <w:lang w:eastAsia="ar-SA"/>
        </w:rPr>
        <w:t xml:space="preserve"> относится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самостоятельная </w:t>
      </w:r>
      <w:r w:rsidRPr="00862250">
        <w:rPr>
          <w:rFonts w:ascii="Times New Roman" w:hAnsi="Times New Roman" w:cs="Times New Roman"/>
          <w:sz w:val="28"/>
          <w:szCs w:val="28"/>
          <w:lang w:eastAsia="ar-SA"/>
        </w:rPr>
        <w:t>разработка и утверждение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программ (в том числе </w:t>
      </w:r>
      <w:r w:rsidRPr="00862250">
        <w:rPr>
          <w:rFonts w:ascii="Times New Roman" w:hAnsi="Times New Roman" w:cs="Times New Roman"/>
          <w:sz w:val="28"/>
          <w:szCs w:val="28"/>
          <w:lang w:eastAsia="ar-SA"/>
        </w:rPr>
        <w:t>рабочих программ учебных курсов, предметов, дисциплин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62250">
        <w:rPr>
          <w:rFonts w:ascii="Times New Roman" w:hAnsi="Times New Roman" w:cs="Times New Roman"/>
          <w:sz w:val="28"/>
          <w:szCs w:val="28"/>
          <w:lang w:eastAsia="ar-SA"/>
        </w:rPr>
        <w:t xml:space="preserve"> модулей)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с федеральными государственными образовательными стандартами (далее ФГОС) и с учетом соответствующих примерных основных образовательных программ (далее ПООП), включенных по результатам экспертизы в реестр ПООП, являющийся государственной информационной системой.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7"/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331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Примерные программы учебных предметов являются ориентиром для составления рабочих программ: определя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43318">
        <w:rPr>
          <w:rFonts w:ascii="Times New Roman" w:hAnsi="Times New Roman" w:cs="Times New Roman"/>
          <w:sz w:val="28"/>
          <w:szCs w:val="28"/>
          <w:lang w:eastAsia="ar-SA"/>
        </w:rPr>
        <w:t>т инвариантную (обязательную) и вариативную части учебного курса.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8"/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Для осуществления профессиональной деятельности педагоги</w:t>
      </w:r>
      <w:r w:rsidRPr="00862250">
        <w:rPr>
          <w:rFonts w:ascii="Times New Roman" w:hAnsi="Times New Roman" w:cs="Times New Roman"/>
          <w:sz w:val="28"/>
          <w:szCs w:val="28"/>
          <w:lang w:eastAsia="ar-SA"/>
        </w:rPr>
        <w:t xml:space="preserve"> имеют право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862250">
        <w:rPr>
          <w:rFonts w:ascii="Times New Roman" w:hAnsi="Times New Roman" w:cs="Times New Roman"/>
          <w:sz w:val="28"/>
          <w:szCs w:val="28"/>
          <w:lang w:eastAsia="ar-SA"/>
        </w:rPr>
        <w:t xml:space="preserve">выбор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Pr="005D6A7C">
        <w:rPr>
          <w:rFonts w:ascii="Times New Roman" w:hAnsi="Times New Roman" w:cs="Times New Roman"/>
          <w:sz w:val="28"/>
          <w:szCs w:val="28"/>
          <w:lang w:eastAsia="ar-SA"/>
        </w:rPr>
        <w:t>использовани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D6A7C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педагогически обоснованных форм, средств, методов обучения и воспитания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», «выбор </w:t>
      </w:r>
      <w:r w:rsidRPr="00862250">
        <w:rPr>
          <w:rFonts w:ascii="Times New Roman" w:hAnsi="Times New Roman" w:cs="Times New Roman"/>
          <w:sz w:val="28"/>
          <w:szCs w:val="28"/>
          <w:lang w:eastAsia="ar-SA"/>
        </w:rPr>
        <w:t xml:space="preserve">учебников, учебных </w:t>
      </w:r>
      <w:proofErr w:type="spellStart"/>
      <w:proofErr w:type="gramStart"/>
      <w:r w:rsidRPr="00862250">
        <w:rPr>
          <w:rFonts w:ascii="Times New Roman" w:hAnsi="Times New Roman" w:cs="Times New Roman"/>
          <w:sz w:val="28"/>
          <w:szCs w:val="28"/>
          <w:lang w:eastAsia="ar-SA"/>
        </w:rPr>
        <w:t>пособий,материалов</w:t>
      </w:r>
      <w:proofErr w:type="spellEnd"/>
      <w:proofErr w:type="gramEnd"/>
      <w:r w:rsidRPr="00862250">
        <w:rPr>
          <w:rFonts w:ascii="Times New Roman" w:hAnsi="Times New Roman" w:cs="Times New Roman"/>
          <w:sz w:val="28"/>
          <w:szCs w:val="28"/>
          <w:lang w:eastAsia="ar-SA"/>
        </w:rPr>
        <w:t xml:space="preserve"> и иных средств обучения и воспитания в соответствии с </w:t>
      </w:r>
      <w:proofErr w:type="spellStart"/>
      <w:r w:rsidRPr="00862250">
        <w:rPr>
          <w:rFonts w:ascii="Times New Roman" w:hAnsi="Times New Roman" w:cs="Times New Roman"/>
          <w:sz w:val="28"/>
          <w:szCs w:val="28"/>
          <w:lang w:eastAsia="ar-SA"/>
        </w:rPr>
        <w:t>образовательнойпрограммой</w:t>
      </w:r>
      <w:proofErr w:type="spellEnd"/>
      <w:r w:rsidRPr="00862250">
        <w:rPr>
          <w:rFonts w:ascii="Times New Roman" w:hAnsi="Times New Roman" w:cs="Times New Roman"/>
          <w:sz w:val="28"/>
          <w:szCs w:val="28"/>
          <w:lang w:eastAsia="ar-SA"/>
        </w:rPr>
        <w:t xml:space="preserve"> и в порядке, установленном законодательством об образовании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9"/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626DE0">
        <w:rPr>
          <w:rFonts w:ascii="Times New Roman" w:hAnsi="Times New Roman" w:cs="Times New Roman"/>
          <w:sz w:val="28"/>
          <w:szCs w:val="28"/>
          <w:lang w:eastAsia="ar-SA"/>
        </w:rPr>
        <w:t xml:space="preserve">чебники и учебные пособия, учебно-методические материалы, средства обучения и воспитания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время получения образования предоставляются школьникам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бесплатно</w:t>
      </w:r>
      <w:r w:rsidRPr="00040A4B">
        <w:rPr>
          <w:rFonts w:ascii="Times New Roman" w:hAnsi="Times New Roman" w:cs="Times New Roman"/>
          <w:sz w:val="28"/>
          <w:szCs w:val="28"/>
          <w:lang w:eastAsia="ar-SA"/>
        </w:rPr>
        <w:t>организациями</w:t>
      </w:r>
      <w:proofErr w:type="spellEnd"/>
      <w:r w:rsidRPr="00040A4B">
        <w:rPr>
          <w:rFonts w:ascii="Times New Roman" w:hAnsi="Times New Roman" w:cs="Times New Roman"/>
          <w:sz w:val="28"/>
          <w:szCs w:val="28"/>
          <w:lang w:eastAsia="ar-SA"/>
        </w:rPr>
        <w:t>, осуществляющими образовательную деятельность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40A4B">
        <w:rPr>
          <w:rFonts w:ascii="Times New Roman" w:hAnsi="Times New Roman" w:cs="Times New Roman"/>
          <w:sz w:val="28"/>
          <w:szCs w:val="28"/>
          <w:lang w:eastAsia="ar-SA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10"/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особенностям изучения учебного предмета «Технология» относятся:</w:t>
      </w:r>
    </w:p>
    <w:p w:rsidR="00C34999" w:rsidRDefault="00C34999" w:rsidP="0014728C">
      <w:pPr>
        <w:pStyle w:val="aa"/>
        <w:numPr>
          <w:ilvl w:val="0"/>
          <w:numId w:val="9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75B3">
        <w:rPr>
          <w:rFonts w:ascii="Times New Roman" w:hAnsi="Times New Roman" w:cs="Times New Roman"/>
          <w:sz w:val="28"/>
          <w:szCs w:val="28"/>
          <w:lang w:eastAsia="ar-SA"/>
        </w:rPr>
        <w:t>соотношение времени на освоение теоретическ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t>их (25-30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% учебного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времени)и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практических знаний (70-75% учебного времени)для всех уровней образования;</w:t>
      </w:r>
    </w:p>
    <w:p w:rsidR="00C34999" w:rsidRDefault="00C34999" w:rsidP="0014728C">
      <w:pPr>
        <w:pStyle w:val="aa"/>
        <w:numPr>
          <w:ilvl w:val="0"/>
          <w:numId w:val="9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целесообразно строить программу таким образом, чтобы </w:t>
      </w:r>
      <w:r w:rsidRPr="00BE78B1">
        <w:rPr>
          <w:rFonts w:ascii="Times New Roman" w:hAnsi="Times New Roman" w:cs="Times New Roman"/>
          <w:sz w:val="28"/>
          <w:szCs w:val="28"/>
          <w:lang w:eastAsia="ar-SA"/>
        </w:rPr>
        <w:t xml:space="preserve">объяснение учителя в той или иной форме </w:t>
      </w:r>
      <w:r>
        <w:rPr>
          <w:rFonts w:ascii="Times New Roman" w:hAnsi="Times New Roman" w:cs="Times New Roman"/>
          <w:sz w:val="28"/>
          <w:szCs w:val="28"/>
          <w:lang w:eastAsia="ar-SA"/>
        </w:rPr>
        <w:t>составляло</w:t>
      </w:r>
      <w:r w:rsidRPr="00BE78B1">
        <w:rPr>
          <w:rFonts w:ascii="Times New Roman" w:hAnsi="Times New Roman" w:cs="Times New Roman"/>
          <w:sz w:val="28"/>
          <w:szCs w:val="28"/>
          <w:lang w:eastAsia="ar-SA"/>
        </w:rPr>
        <w:t xml:space="preserve"> не более 0,2 урочного времени и не более 0,15 объема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11"/>
      </w:r>
    </w:p>
    <w:p w:rsidR="00C34999" w:rsidRDefault="00C34999" w:rsidP="0014728C">
      <w:pPr>
        <w:pStyle w:val="aa"/>
        <w:numPr>
          <w:ilvl w:val="0"/>
          <w:numId w:val="9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2A0B4B">
        <w:rPr>
          <w:rFonts w:ascii="Times New Roman" w:hAnsi="Times New Roman" w:cs="Times New Roman"/>
          <w:sz w:val="28"/>
          <w:szCs w:val="28"/>
          <w:lang w:eastAsia="ar-SA"/>
        </w:rPr>
        <w:t xml:space="preserve">ри проведении занятий по технологии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2A0B4B">
        <w:rPr>
          <w:rFonts w:ascii="Times New Roman" w:hAnsi="Times New Roman" w:cs="Times New Roman"/>
          <w:sz w:val="28"/>
          <w:szCs w:val="28"/>
          <w:lang w:eastAsia="ar-SA"/>
        </w:rPr>
        <w:t>5–9 кл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ассах </w:t>
      </w:r>
      <w:r w:rsidRPr="002A0B4B">
        <w:rPr>
          <w:rFonts w:ascii="Times New Roman" w:hAnsi="Times New Roman" w:cs="Times New Roman"/>
          <w:sz w:val="28"/>
          <w:szCs w:val="28"/>
          <w:lang w:eastAsia="ar-SA"/>
        </w:rPr>
        <w:t>осуществляется деление классов на две группы с учетом норм по предельно допустимой наполняемости групп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12"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CC4EB2">
        <w:rPr>
          <w:rFonts w:ascii="Times New Roman" w:hAnsi="Times New Roman" w:cs="Times New Roman"/>
          <w:sz w:val="28"/>
          <w:szCs w:val="28"/>
          <w:lang w:eastAsia="ar-SA"/>
        </w:rPr>
        <w:t xml:space="preserve">при наполнении классов 25 и более учащихся в городских школах и 20 и более </w:t>
      </w:r>
      <w:r w:rsidR="0014728C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CC4EB2">
        <w:rPr>
          <w:rFonts w:ascii="Times New Roman" w:hAnsi="Times New Roman" w:cs="Times New Roman"/>
          <w:sz w:val="28"/>
          <w:szCs w:val="28"/>
          <w:lang w:eastAsia="ar-SA"/>
        </w:rPr>
        <w:t xml:space="preserve"> в сельских школах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13"/>
      </w:r>
      <w:r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C34999" w:rsidRPr="00BE4C8F" w:rsidRDefault="00C34999" w:rsidP="0014728C">
      <w:pPr>
        <w:pStyle w:val="aa"/>
        <w:numPr>
          <w:ilvl w:val="0"/>
          <w:numId w:val="9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4C8F">
        <w:rPr>
          <w:rFonts w:ascii="Times New Roman" w:hAnsi="Times New Roman" w:cs="Times New Roman"/>
          <w:sz w:val="28"/>
          <w:szCs w:val="28"/>
          <w:lang w:eastAsia="ar-SA"/>
        </w:rPr>
        <w:t>для достижения предметных результатов в соответствии с требованиями ФГОС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ООО</w:t>
      </w:r>
      <w:r w:rsidRPr="00BE4C8F">
        <w:rPr>
          <w:rFonts w:ascii="Times New Roman" w:hAnsi="Times New Roman" w:cs="Times New Roman"/>
          <w:sz w:val="28"/>
          <w:szCs w:val="28"/>
          <w:lang w:eastAsia="ar-SA"/>
        </w:rPr>
        <w:t xml:space="preserve"> в 5-9 классах уроки по учебному предмету «Технология» должны быть сдвоенными, что не противоречит СанПиН 2.4.2.2821-10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(п.10.8.)</w:t>
      </w:r>
      <w:r w:rsidRPr="00BE4C8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14"/>
      </w:r>
    </w:p>
    <w:p w:rsidR="00C34999" w:rsidRDefault="00C34999" w:rsidP="00776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99" w:rsidRPr="005D5BE8" w:rsidRDefault="00C34999" w:rsidP="00776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34999" w:rsidSect="007406C6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34999" w:rsidRPr="00E51D63" w:rsidRDefault="00C34999" w:rsidP="00E51D6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51D6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Структура обучения технологии в общеобразовательной организации </w:t>
      </w:r>
      <w:r w:rsidR="00E51D63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E51D63">
        <w:rPr>
          <w:rFonts w:ascii="Times New Roman" w:hAnsi="Times New Roman" w:cs="Times New Roman"/>
          <w:b/>
          <w:bCs/>
          <w:iCs/>
          <w:sz w:val="28"/>
          <w:szCs w:val="28"/>
        </w:rPr>
        <w:t>в Ярославской области</w:t>
      </w:r>
    </w:p>
    <w:p w:rsidR="00E51D63" w:rsidRDefault="00E51D63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поэтапным введением федеральных государственных образовательных стандартов общего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03899">
        <w:rPr>
          <w:rFonts w:ascii="Times New Roman" w:hAnsi="Times New Roman" w:cs="Times New Roman"/>
          <w:sz w:val="28"/>
          <w:szCs w:val="28"/>
          <w:lang w:eastAsia="ar-SA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учебному </w:t>
      </w:r>
      <w:r w:rsidRPr="00703899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предмету «Технология» </w:t>
      </w:r>
      <w:r>
        <w:rPr>
          <w:rFonts w:ascii="Times New Roman" w:hAnsi="Times New Roman" w:cs="Times New Roman"/>
          <w:sz w:val="28"/>
          <w:szCs w:val="28"/>
        </w:rPr>
        <w:t xml:space="preserve">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3899">
        <w:rPr>
          <w:rFonts w:ascii="Times New Roman" w:hAnsi="Times New Roman" w:cs="Times New Roman"/>
          <w:sz w:val="28"/>
          <w:szCs w:val="28"/>
          <w:lang w:eastAsia="ar-SA"/>
        </w:rPr>
        <w:t xml:space="preserve">будет </w:t>
      </w:r>
      <w:proofErr w:type="spellStart"/>
      <w:r w:rsidRPr="00703899">
        <w:rPr>
          <w:rFonts w:ascii="Times New Roman" w:hAnsi="Times New Roman" w:cs="Times New Roman"/>
          <w:sz w:val="28"/>
          <w:szCs w:val="28"/>
          <w:lang w:eastAsia="ar-SA"/>
        </w:rPr>
        <w:t>осуществлятьсяпо</w:t>
      </w:r>
      <w:proofErr w:type="spellEnd"/>
      <w:r w:rsidRPr="00703899">
        <w:rPr>
          <w:rFonts w:ascii="Times New Roman" w:hAnsi="Times New Roman" w:cs="Times New Roman"/>
          <w:sz w:val="28"/>
          <w:szCs w:val="28"/>
          <w:lang w:eastAsia="ar-SA"/>
        </w:rPr>
        <w:t xml:space="preserve"> двум стандар</w:t>
      </w:r>
      <w:r>
        <w:rPr>
          <w:rFonts w:ascii="Times New Roman" w:hAnsi="Times New Roman" w:cs="Times New Roman"/>
          <w:sz w:val="28"/>
          <w:szCs w:val="28"/>
          <w:lang w:eastAsia="ar-SA"/>
        </w:rPr>
        <w:t>там ФКГОС СОО (2004г.) и ФГОС ОО:</w:t>
      </w:r>
    </w:p>
    <w:p w:rsidR="00C34999" w:rsidRPr="002E6734" w:rsidRDefault="00C34999" w:rsidP="00E51D63">
      <w:pPr>
        <w:pStyle w:val="aa"/>
        <w:numPr>
          <w:ilvl w:val="0"/>
          <w:numId w:val="5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6734">
        <w:rPr>
          <w:rFonts w:ascii="Times New Roman" w:hAnsi="Times New Roman" w:cs="Times New Roman"/>
          <w:sz w:val="28"/>
          <w:szCs w:val="28"/>
          <w:lang w:eastAsia="ar-SA"/>
        </w:rPr>
        <w:t xml:space="preserve">ФКГОС СОО в 10–11х классах;  10 </w:t>
      </w:r>
      <w:proofErr w:type="spellStart"/>
      <w:r w:rsidRPr="002E6734">
        <w:rPr>
          <w:rFonts w:ascii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2E673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E6734" w:rsidRPr="002E6734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Pr="002E6734">
        <w:rPr>
          <w:rFonts w:ascii="Times New Roman" w:hAnsi="Times New Roman" w:cs="Times New Roman"/>
          <w:sz w:val="28"/>
          <w:szCs w:val="28"/>
          <w:lang w:eastAsia="ar-SA"/>
        </w:rPr>
        <w:t>ФГОС и учебного предмета</w:t>
      </w:r>
      <w:r w:rsidR="002E6734" w:rsidRPr="002E67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6734">
        <w:rPr>
          <w:rFonts w:ascii="Times New Roman" w:hAnsi="Times New Roman" w:cs="Times New Roman"/>
          <w:sz w:val="28"/>
          <w:szCs w:val="28"/>
          <w:lang w:eastAsia="ar-SA"/>
        </w:rPr>
        <w:t>«Технология» нет</w:t>
      </w:r>
    </w:p>
    <w:p w:rsidR="00C34999" w:rsidRPr="002E6734" w:rsidRDefault="00C34999" w:rsidP="00E51D63">
      <w:pPr>
        <w:pStyle w:val="aa"/>
        <w:numPr>
          <w:ilvl w:val="0"/>
          <w:numId w:val="5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6734">
        <w:rPr>
          <w:rFonts w:ascii="Times New Roman" w:hAnsi="Times New Roman" w:cs="Times New Roman"/>
          <w:sz w:val="28"/>
          <w:szCs w:val="28"/>
          <w:lang w:eastAsia="ar-SA"/>
        </w:rPr>
        <w:t>ФГОС ООО в 5–9х классах для всех образовательных организаций Ярославской области;</w:t>
      </w:r>
    </w:p>
    <w:p w:rsidR="00C34999" w:rsidRPr="002E6734" w:rsidRDefault="00C34999" w:rsidP="00E51D63">
      <w:pPr>
        <w:pStyle w:val="aa"/>
        <w:numPr>
          <w:ilvl w:val="0"/>
          <w:numId w:val="5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6734">
        <w:rPr>
          <w:rFonts w:ascii="Times New Roman" w:hAnsi="Times New Roman" w:cs="Times New Roman"/>
          <w:sz w:val="28"/>
          <w:szCs w:val="28"/>
          <w:lang w:eastAsia="ar-SA"/>
        </w:rPr>
        <w:t>ФГОС СОО в 10–11х классах для организаций, готовых к его реализации.</w:t>
      </w:r>
    </w:p>
    <w:p w:rsidR="00C34999" w:rsidRDefault="00E51D63" w:rsidP="00776F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Таблица 1</w:t>
      </w:r>
    </w:p>
    <w:p w:rsidR="00E51D63" w:rsidRPr="00E51D63" w:rsidRDefault="00E51D63" w:rsidP="00776F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9"/>
        <w:gridCol w:w="567"/>
        <w:gridCol w:w="567"/>
        <w:gridCol w:w="567"/>
        <w:gridCol w:w="972"/>
        <w:gridCol w:w="698"/>
        <w:gridCol w:w="1590"/>
        <w:gridCol w:w="1538"/>
        <w:gridCol w:w="856"/>
        <w:gridCol w:w="815"/>
      </w:tblGrid>
      <w:tr w:rsidR="00C34999" w:rsidRPr="00E51D63" w:rsidTr="00E51D63">
        <w:trPr>
          <w:jc w:val="center"/>
        </w:trPr>
        <w:tc>
          <w:tcPr>
            <w:tcW w:w="762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Уровень общего образования</w:t>
            </w:r>
          </w:p>
        </w:tc>
        <w:tc>
          <w:tcPr>
            <w:tcW w:w="1748" w:type="pct"/>
            <w:gridSpan w:val="5"/>
            <w:vAlign w:val="center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ООО</w:t>
            </w:r>
          </w:p>
        </w:tc>
        <w:tc>
          <w:tcPr>
            <w:tcW w:w="2490" w:type="pct"/>
            <w:gridSpan w:val="4"/>
            <w:vAlign w:val="center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СОО</w:t>
            </w:r>
          </w:p>
        </w:tc>
      </w:tr>
      <w:tr w:rsidR="00C34999" w:rsidRPr="00E51D63" w:rsidTr="00E51D63">
        <w:trPr>
          <w:jc w:val="center"/>
        </w:trPr>
        <w:tc>
          <w:tcPr>
            <w:tcW w:w="762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Стандарты</w:t>
            </w:r>
          </w:p>
        </w:tc>
        <w:tc>
          <w:tcPr>
            <w:tcW w:w="1748" w:type="pct"/>
            <w:gridSpan w:val="5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ФГОС</w:t>
            </w:r>
          </w:p>
        </w:tc>
        <w:tc>
          <w:tcPr>
            <w:tcW w:w="1623" w:type="pct"/>
            <w:gridSpan w:val="2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ФГОС, введенного </w:t>
            </w:r>
            <w:r w:rsid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 мере готовности ОО и для пилотных площадок</w:t>
            </w:r>
          </w:p>
        </w:tc>
        <w:tc>
          <w:tcPr>
            <w:tcW w:w="868" w:type="pct"/>
            <w:gridSpan w:val="2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ФКГОС</w:t>
            </w:r>
          </w:p>
        </w:tc>
      </w:tr>
      <w:tr w:rsidR="00C34999" w:rsidRPr="00E51D63" w:rsidTr="00E51D63">
        <w:trPr>
          <w:jc w:val="center"/>
        </w:trPr>
        <w:tc>
          <w:tcPr>
            <w:tcW w:w="762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Классы</w:t>
            </w:r>
          </w:p>
        </w:tc>
        <w:tc>
          <w:tcPr>
            <w:tcW w:w="294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94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94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04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61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25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98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44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4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C34999" w:rsidRPr="00E51D63" w:rsidTr="00E51D63">
        <w:trPr>
          <w:trHeight w:val="825"/>
          <w:jc w:val="center"/>
        </w:trPr>
        <w:tc>
          <w:tcPr>
            <w:tcW w:w="762" w:type="pct"/>
            <w:vMerge w:val="restar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Часы в неделю</w:t>
            </w:r>
          </w:p>
        </w:tc>
        <w:tc>
          <w:tcPr>
            <w:tcW w:w="294" w:type="pct"/>
            <w:vMerge w:val="restar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94" w:type="pct"/>
            <w:vMerge w:val="restar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94" w:type="pct"/>
            <w:vMerge w:val="restar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04" w:type="pct"/>
            <w:vMerge w:val="restar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1(1)</w:t>
            </w:r>
          </w:p>
        </w:tc>
        <w:tc>
          <w:tcPr>
            <w:tcW w:w="361" w:type="pct"/>
            <w:vMerge w:val="restar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(1)</w:t>
            </w:r>
          </w:p>
        </w:tc>
        <w:tc>
          <w:tcPr>
            <w:tcW w:w="825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  <w:t>УП:</w:t>
            </w:r>
          </w:p>
          <w:p w:rsid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ЭК 2-4, </w:t>
            </w:r>
          </w:p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ФК 1-3</w:t>
            </w:r>
          </w:p>
        </w:tc>
        <w:tc>
          <w:tcPr>
            <w:tcW w:w="798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  <w:t>УП:</w:t>
            </w:r>
          </w:p>
          <w:p w:rsid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ЭК 2-4, </w:t>
            </w:r>
          </w:p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ФК 1-3</w:t>
            </w:r>
          </w:p>
        </w:tc>
        <w:tc>
          <w:tcPr>
            <w:tcW w:w="444" w:type="pct"/>
            <w:vMerge w:val="restar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  <w:t>БУ</w:t>
            </w: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-1</w:t>
            </w:r>
          </w:p>
        </w:tc>
        <w:tc>
          <w:tcPr>
            <w:tcW w:w="424" w:type="pct"/>
            <w:vMerge w:val="restar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  <w:t>БУ</w:t>
            </w: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-1</w:t>
            </w:r>
          </w:p>
        </w:tc>
      </w:tr>
      <w:tr w:rsidR="00C34999" w:rsidRPr="00E51D63" w:rsidTr="00E51D63">
        <w:trPr>
          <w:trHeight w:val="633"/>
          <w:jc w:val="center"/>
        </w:trPr>
        <w:tc>
          <w:tcPr>
            <w:tcW w:w="762" w:type="pct"/>
            <w:vMerge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4" w:type="pct"/>
            <w:vMerge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4" w:type="pct"/>
            <w:vMerge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4" w:type="pct"/>
            <w:vMerge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04" w:type="pct"/>
            <w:vMerge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61" w:type="pct"/>
            <w:vMerge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5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  <w:t>ТП:</w:t>
            </w:r>
          </w:p>
          <w:p w:rsid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ЭК-1, </w:t>
            </w:r>
          </w:p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ФК 1-6</w:t>
            </w:r>
          </w:p>
        </w:tc>
        <w:tc>
          <w:tcPr>
            <w:tcW w:w="798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ar-SA"/>
              </w:rPr>
              <w:t>ТП:</w:t>
            </w:r>
          </w:p>
          <w:p w:rsid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ЭК-1, </w:t>
            </w:r>
          </w:p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ФК 1-6</w:t>
            </w:r>
          </w:p>
        </w:tc>
        <w:tc>
          <w:tcPr>
            <w:tcW w:w="444" w:type="pct"/>
            <w:vMerge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4" w:type="pct"/>
            <w:vMerge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34999" w:rsidRPr="00E51D63" w:rsidTr="00E51D63">
        <w:trPr>
          <w:jc w:val="center"/>
        </w:trPr>
        <w:tc>
          <w:tcPr>
            <w:tcW w:w="762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Часы в году</w:t>
            </w:r>
          </w:p>
        </w:tc>
        <w:tc>
          <w:tcPr>
            <w:tcW w:w="294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68/70</w:t>
            </w:r>
          </w:p>
        </w:tc>
        <w:tc>
          <w:tcPr>
            <w:tcW w:w="294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68/70</w:t>
            </w:r>
          </w:p>
        </w:tc>
        <w:tc>
          <w:tcPr>
            <w:tcW w:w="294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68/70</w:t>
            </w:r>
          </w:p>
        </w:tc>
        <w:tc>
          <w:tcPr>
            <w:tcW w:w="504" w:type="pct"/>
          </w:tcPr>
          <w:p w:rsidR="00C34999" w:rsidRPr="00E51D63" w:rsidRDefault="00C34999" w:rsidP="002E6734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34(34)/</w:t>
            </w:r>
          </w:p>
          <w:p w:rsidR="00C34999" w:rsidRPr="00E51D63" w:rsidRDefault="00C34999" w:rsidP="002E6734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35(35)</w:t>
            </w:r>
          </w:p>
        </w:tc>
        <w:tc>
          <w:tcPr>
            <w:tcW w:w="361" w:type="pct"/>
          </w:tcPr>
          <w:p w:rsidR="00C34999" w:rsidRPr="00E51D63" w:rsidRDefault="00C34999" w:rsidP="00E5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(34/35)</w:t>
            </w:r>
          </w:p>
        </w:tc>
        <w:tc>
          <w:tcPr>
            <w:tcW w:w="825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34/35 – 204/210</w:t>
            </w:r>
          </w:p>
        </w:tc>
        <w:tc>
          <w:tcPr>
            <w:tcW w:w="798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34/35 – 204/210</w:t>
            </w:r>
          </w:p>
        </w:tc>
        <w:tc>
          <w:tcPr>
            <w:tcW w:w="444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34/35</w:t>
            </w:r>
          </w:p>
        </w:tc>
        <w:tc>
          <w:tcPr>
            <w:tcW w:w="424" w:type="pct"/>
          </w:tcPr>
          <w:p w:rsidR="00C34999" w:rsidRPr="00E51D63" w:rsidRDefault="00C34999" w:rsidP="00E51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1D6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34/35</w:t>
            </w:r>
          </w:p>
        </w:tc>
      </w:tr>
    </w:tbl>
    <w:p w:rsidR="00E51D63" w:rsidRPr="00E51D63" w:rsidRDefault="00E51D63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часов в учебном году, отводимых на изучение учебного предмета «Технология» в 5–11х классах зависят от продолжительности учебного года конкретной образовательной организации (34 или 35 учебных недель) </w:t>
      </w:r>
      <w:r w:rsidR="00E51D63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может составлять для 5-8х классов 68-70 часов, для 9-11 классов от 34-35 часов до 204-210 часов в году. Продолжительность занятия по технологии </w:t>
      </w:r>
      <w:r w:rsidRPr="000D61DF">
        <w:rPr>
          <w:rFonts w:ascii="Times New Roman" w:hAnsi="Times New Roman" w:cs="Times New Roman"/>
          <w:sz w:val="28"/>
          <w:szCs w:val="28"/>
        </w:rPr>
        <w:t>в основной школе</w:t>
      </w:r>
      <w:r>
        <w:rPr>
          <w:rFonts w:ascii="Times New Roman" w:hAnsi="Times New Roman" w:cs="Times New Roman"/>
          <w:sz w:val="28"/>
          <w:szCs w:val="28"/>
        </w:rPr>
        <w:t>, состоящее из сдвоенных уроков, составляет 80–90</w:t>
      </w:r>
      <w:r w:rsidRPr="000D61DF">
        <w:rPr>
          <w:rFonts w:ascii="Times New Roman" w:hAnsi="Times New Roman" w:cs="Times New Roman"/>
          <w:sz w:val="28"/>
          <w:szCs w:val="28"/>
        </w:rPr>
        <w:t> 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3899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Рекомендации о преподавании учебного предмета «Технология» </w:t>
      </w:r>
      <w:r w:rsidR="00E51D6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03899">
        <w:rPr>
          <w:rFonts w:ascii="Times New Roman" w:hAnsi="Times New Roman" w:cs="Times New Roman"/>
          <w:sz w:val="28"/>
          <w:szCs w:val="28"/>
          <w:lang w:eastAsia="ar-SA"/>
        </w:rPr>
        <w:t xml:space="preserve">по ФКГОС ОО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ФГОС ОО </w:t>
      </w:r>
      <w:r w:rsidRPr="00703899">
        <w:rPr>
          <w:rFonts w:ascii="Times New Roman" w:hAnsi="Times New Roman" w:cs="Times New Roman"/>
          <w:sz w:val="28"/>
          <w:szCs w:val="28"/>
          <w:lang w:eastAsia="ar-SA"/>
        </w:rPr>
        <w:t xml:space="preserve">были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предложены</w:t>
      </w:r>
      <w:r w:rsidRPr="00703899">
        <w:rPr>
          <w:rFonts w:ascii="Times New Roman" w:hAnsi="Times New Roman" w:cs="Times New Roman"/>
          <w:sz w:val="28"/>
          <w:szCs w:val="28"/>
          <w:lang w:eastAsia="ar-SA"/>
        </w:rPr>
        <w:t xml:space="preserve"> в предыдущ</w:t>
      </w:r>
      <w:r>
        <w:rPr>
          <w:rFonts w:ascii="Times New Roman" w:hAnsi="Times New Roman" w:cs="Times New Roman"/>
          <w:sz w:val="28"/>
          <w:szCs w:val="28"/>
          <w:lang w:eastAsia="ar-SA"/>
        </w:rPr>
        <w:t>их методических письмах на 2009-2010 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., 2010-2011 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., 2011-2012 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., 2012-2013 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., 2013-20</w:t>
      </w:r>
      <w:r w:rsidRPr="00703899">
        <w:rPr>
          <w:rFonts w:ascii="Times New Roman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proofErr w:type="spellStart"/>
      <w:r w:rsidRPr="00703899"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 w:rsidRPr="00703899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, 2014-2015 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15"/>
      </w:r>
      <w:r>
        <w:rPr>
          <w:rFonts w:ascii="Times New Roman" w:hAnsi="Times New Roman" w:cs="Times New Roman"/>
          <w:sz w:val="28"/>
          <w:szCs w:val="28"/>
          <w:lang w:eastAsia="ar-SA"/>
        </w:rPr>
        <w:t>, 2016-2017 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., 2017-2018 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., 2018-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2019 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  <w:lang w:eastAsia="ar-SA"/>
        </w:rPr>
        <w:footnoteReference w:id="16"/>
      </w:r>
      <w:r w:rsidRPr="00703899">
        <w:rPr>
          <w:rFonts w:ascii="Times New Roman" w:hAnsi="Times New Roman" w:cs="Times New Roman"/>
          <w:sz w:val="28"/>
          <w:szCs w:val="28"/>
          <w:lang w:eastAsia="ar-SA"/>
        </w:rPr>
        <w:t xml:space="preserve"> На CD-диске № 101 2009г. опубликованы м</w:t>
      </w:r>
      <w:r w:rsidR="00E51D63">
        <w:rPr>
          <w:rFonts w:ascii="Times New Roman" w:hAnsi="Times New Roman" w:cs="Times New Roman"/>
          <w:sz w:val="28"/>
          <w:szCs w:val="28"/>
          <w:lang w:eastAsia="ar-SA"/>
        </w:rPr>
        <w:t>етодические материалы для 10-11 </w:t>
      </w:r>
      <w:r w:rsidRPr="00703899">
        <w:rPr>
          <w:rFonts w:ascii="Times New Roman" w:hAnsi="Times New Roman" w:cs="Times New Roman"/>
          <w:sz w:val="28"/>
          <w:szCs w:val="28"/>
          <w:lang w:eastAsia="ar-SA"/>
        </w:rPr>
        <w:t>классов. На CD № 208 2012г. – методические рекомендации по преподаванию региональной программы «Технологии отраслей профессиональной деятельности Ярославской области» с разработанными занятиями.</w:t>
      </w:r>
    </w:p>
    <w:p w:rsidR="00E51D63" w:rsidRPr="00703899" w:rsidRDefault="00E51D63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4999" w:rsidRPr="00E51D63" w:rsidRDefault="00C34999" w:rsidP="00E51D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1D63">
        <w:rPr>
          <w:rFonts w:ascii="Times New Roman" w:hAnsi="Times New Roman" w:cs="Times New Roman"/>
          <w:b/>
          <w:bCs/>
          <w:iCs/>
          <w:sz w:val="28"/>
          <w:szCs w:val="28"/>
        </w:rPr>
        <w:t>Нормативно-правовые документы</w:t>
      </w:r>
    </w:p>
    <w:p w:rsidR="00E51D63" w:rsidRDefault="00E51D63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99" w:rsidRPr="00E278BF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BF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технологии в 5–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E278BF">
        <w:rPr>
          <w:rFonts w:ascii="Times New Roman" w:hAnsi="Times New Roman" w:cs="Times New Roman"/>
          <w:sz w:val="28"/>
          <w:szCs w:val="28"/>
        </w:rPr>
        <w:t xml:space="preserve">классах будет осуществляться в соответствии со следующими нормативными документами: </w:t>
      </w:r>
    </w:p>
    <w:p w:rsidR="00C34999" w:rsidRPr="00E51D63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D63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Федеральный </w:t>
      </w:r>
      <w:r w:rsidR="00E51D63" w:rsidRPr="00E51D63">
        <w:rPr>
          <w:rFonts w:ascii="Times New Roman" w:hAnsi="Times New Roman" w:cs="Times New Roman"/>
          <w:spacing w:val="-4"/>
          <w:sz w:val="28"/>
          <w:szCs w:val="28"/>
        </w:rPr>
        <w:t>закон от 29.12.2012 г. №</w:t>
      </w:r>
      <w:r w:rsidRPr="00E51D63">
        <w:rPr>
          <w:rFonts w:ascii="Times New Roman" w:hAnsi="Times New Roman" w:cs="Times New Roman"/>
          <w:spacing w:val="-4"/>
          <w:sz w:val="28"/>
          <w:szCs w:val="28"/>
        </w:rPr>
        <w:t xml:space="preserve"> 273-ФЗ «Об образовании в Российской Федерации» – Режим доступа: </w:t>
      </w:r>
      <w:hyperlink r:id="rId8" w:history="1">
        <w:r w:rsidRPr="00E51D63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https://base.garant.ru/70291362/0eef7b353fcd1e431bd36a533e32c19f/</w:t>
        </w:r>
      </w:hyperlink>
      <w:r w:rsidR="00E51D63" w:rsidRPr="00E51D63">
        <w:rPr>
          <w:rStyle w:val="a3"/>
          <w:rFonts w:ascii="Times New Roman" w:hAnsi="Times New Roman" w:cs="Times New Roman"/>
          <w:spacing w:val="-4"/>
          <w:sz w:val="28"/>
          <w:szCs w:val="28"/>
          <w:u w:val="none"/>
        </w:rPr>
        <w:t xml:space="preserve"> </w:t>
      </w:r>
      <w:r w:rsidRPr="00E51D63">
        <w:rPr>
          <w:rFonts w:ascii="Times New Roman" w:hAnsi="Times New Roman" w:cs="Times New Roman"/>
          <w:spacing w:val="-4"/>
          <w:sz w:val="28"/>
          <w:szCs w:val="28"/>
        </w:rPr>
        <w:t>(дата обращения 18.04.2019)</w:t>
      </w:r>
    </w:p>
    <w:p w:rsidR="00C34999" w:rsidRPr="00B43E71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B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07.05.2018 г. № 204 </w:t>
      </w:r>
      <w:r w:rsidR="00E51D63">
        <w:rPr>
          <w:rFonts w:ascii="Times New Roman" w:hAnsi="Times New Roman" w:cs="Times New Roman"/>
          <w:sz w:val="28"/>
          <w:szCs w:val="28"/>
        </w:rPr>
        <w:br/>
      </w:r>
      <w:r w:rsidRPr="00E278BF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D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="00E51D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11ECA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http://www.kremlin.ru/acts/bank/43027</w:t>
        </w:r>
      </w:hyperlink>
      <w:r w:rsidR="00E51D63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707649">
        <w:rPr>
          <w:rFonts w:ascii="Times New Roman" w:hAnsi="Times New Roman" w:cs="Times New Roman"/>
          <w:sz w:val="28"/>
          <w:szCs w:val="28"/>
        </w:rPr>
        <w:t>(дата обращения 18.04.2019)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999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BF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«Образование». Утвержден президиумом Совета при Президенте Российской Федерации по стратегическому развитию </w:t>
      </w:r>
      <w:r w:rsidR="00E51D63">
        <w:rPr>
          <w:rFonts w:ascii="Times New Roman" w:hAnsi="Times New Roman" w:cs="Times New Roman"/>
          <w:sz w:val="28"/>
          <w:szCs w:val="28"/>
        </w:rPr>
        <w:br/>
      </w:r>
      <w:r w:rsidRPr="00E278BF">
        <w:rPr>
          <w:rFonts w:ascii="Times New Roman" w:hAnsi="Times New Roman" w:cs="Times New Roman"/>
          <w:sz w:val="28"/>
          <w:szCs w:val="28"/>
        </w:rPr>
        <w:t xml:space="preserve">и национальным проектам (протокол от </w:t>
      </w:r>
      <w:r>
        <w:rPr>
          <w:rFonts w:ascii="Times New Roman" w:hAnsi="Times New Roman" w:cs="Times New Roman"/>
          <w:sz w:val="28"/>
          <w:szCs w:val="28"/>
        </w:rPr>
        <w:t xml:space="preserve">24.12.2018 г. </w:t>
      </w:r>
      <w:r w:rsidRPr="00E278BF">
        <w:rPr>
          <w:rFonts w:ascii="Times New Roman" w:hAnsi="Times New Roman" w:cs="Times New Roman"/>
          <w:sz w:val="28"/>
          <w:szCs w:val="28"/>
        </w:rPr>
        <w:t>№</w:t>
      </w:r>
      <w:r w:rsidR="00E51D6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278B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0" w:history="1">
        <w:r w:rsidRPr="00211ECA">
          <w:rPr>
            <w:rStyle w:val="a3"/>
            <w:rFonts w:ascii="Times New Roman" w:hAnsi="Times New Roman" w:cs="Times New Roman"/>
            <w:sz w:val="28"/>
            <w:szCs w:val="28"/>
          </w:rPr>
          <w:t>http://static.government.ru/media/files/UuG1ErcOWtjfOFCsqdLsLxC8oPFDkmBB.pdf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обращения18.04.2019);</w:t>
      </w:r>
    </w:p>
    <w:p w:rsidR="00C34999" w:rsidRPr="00B43E71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71">
        <w:rPr>
          <w:rFonts w:ascii="Times New Roman" w:hAnsi="Times New Roman" w:cs="Times New Roman"/>
          <w:sz w:val="28"/>
          <w:szCs w:val="28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3E71">
        <w:rPr>
          <w:rFonts w:ascii="Times New Roman" w:hAnsi="Times New Roman" w:cs="Times New Roman"/>
          <w:sz w:val="28"/>
          <w:szCs w:val="28"/>
        </w:rPr>
        <w:t>Утверждена коллегией Министерства просвещения Российской Федерации 24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E51D63">
        <w:rPr>
          <w:rFonts w:ascii="Times New Roman" w:hAnsi="Times New Roman" w:cs="Times New Roman"/>
          <w:sz w:val="28"/>
          <w:szCs w:val="28"/>
        </w:rPr>
        <w:t>2018 </w:t>
      </w:r>
      <w:r w:rsidRPr="00B43E7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). Режим доступа:</w:t>
      </w:r>
      <w:r w:rsidR="00E51D6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97B1A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https://docs.edu.gov.ru/document/c4d7feb359d9563f114aea8106c9a2aa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18.04.2019);</w:t>
      </w:r>
    </w:p>
    <w:p w:rsidR="00C34999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E51D63">
        <w:rPr>
          <w:rFonts w:ascii="Times New Roman" w:hAnsi="Times New Roman" w:cs="Times New Roman"/>
          <w:sz w:val="28"/>
          <w:szCs w:val="28"/>
        </w:rPr>
        <w:t>2010 </w:t>
      </w:r>
      <w:r w:rsidRPr="0070764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1D63">
        <w:rPr>
          <w:rFonts w:ascii="Times New Roman" w:hAnsi="Times New Roman" w:cs="Times New Roman"/>
          <w:sz w:val="28"/>
          <w:szCs w:val="28"/>
        </w:rPr>
        <w:t> </w:t>
      </w:r>
      <w:r w:rsidRPr="00707649">
        <w:rPr>
          <w:rFonts w:ascii="Times New Roman" w:hAnsi="Times New Roman" w:cs="Times New Roman"/>
          <w:sz w:val="28"/>
          <w:szCs w:val="28"/>
        </w:rPr>
        <w:t xml:space="preserve">1897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649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64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12" w:history="1">
        <w:r w:rsidRPr="00211ECA">
          <w:rPr>
            <w:rStyle w:val="a3"/>
            <w:rFonts w:ascii="Times New Roman" w:hAnsi="Times New Roman" w:cs="Times New Roman"/>
            <w:sz w:val="28"/>
            <w:szCs w:val="28"/>
          </w:rPr>
          <w:t>https://base.garant.ru/55170507/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18.04.2019</w:t>
      </w:r>
      <w:r w:rsidRPr="00E278BF">
        <w:rPr>
          <w:rFonts w:ascii="Times New Roman" w:hAnsi="Times New Roman" w:cs="Times New Roman"/>
          <w:sz w:val="28"/>
          <w:szCs w:val="28"/>
        </w:rPr>
        <w:t>;</w:t>
      </w:r>
    </w:p>
    <w:p w:rsidR="00C34999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B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</w:t>
      </w:r>
      <w:r>
        <w:rPr>
          <w:rFonts w:ascii="Times New Roman" w:hAnsi="Times New Roman" w:cs="Times New Roman"/>
          <w:sz w:val="28"/>
          <w:szCs w:val="28"/>
        </w:rPr>
        <w:t>.05.2</w:t>
      </w:r>
      <w:r w:rsidRPr="00F53CB7">
        <w:rPr>
          <w:rFonts w:ascii="Times New Roman" w:hAnsi="Times New Roman" w:cs="Times New Roman"/>
          <w:sz w:val="28"/>
          <w:szCs w:val="28"/>
        </w:rPr>
        <w:t xml:space="preserve">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1D63">
        <w:rPr>
          <w:rFonts w:ascii="Times New Roman" w:hAnsi="Times New Roman" w:cs="Times New Roman"/>
          <w:sz w:val="28"/>
          <w:szCs w:val="28"/>
        </w:rPr>
        <w:t> </w:t>
      </w:r>
      <w:r w:rsidRPr="00F53CB7">
        <w:rPr>
          <w:rFonts w:ascii="Times New Roman" w:hAnsi="Times New Roman" w:cs="Times New Roman"/>
          <w:sz w:val="28"/>
          <w:szCs w:val="28"/>
        </w:rPr>
        <w:t xml:space="preserve">413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CB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CB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3" w:history="1">
        <w:r w:rsidRPr="00A97B1A">
          <w:rPr>
            <w:rStyle w:val="a3"/>
            <w:rFonts w:ascii="Times New Roman" w:hAnsi="Times New Roman" w:cs="Times New Roman"/>
            <w:sz w:val="28"/>
            <w:szCs w:val="28"/>
          </w:rPr>
          <w:t>https://base.garant.ru/70188902/8ef641d3b80ff01d34be16ce9bafc6e0/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18.04.2019);</w:t>
      </w:r>
    </w:p>
    <w:p w:rsidR="00C34999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10ED4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1D63">
        <w:rPr>
          <w:rFonts w:ascii="Times New Roman" w:hAnsi="Times New Roman" w:cs="Times New Roman"/>
          <w:sz w:val="28"/>
          <w:szCs w:val="28"/>
        </w:rPr>
        <w:t> </w:t>
      </w:r>
      <w:r w:rsidRPr="00510ED4">
        <w:rPr>
          <w:rFonts w:ascii="Times New Roman" w:hAnsi="Times New Roman" w:cs="Times New Roman"/>
          <w:sz w:val="28"/>
          <w:szCs w:val="28"/>
        </w:rPr>
        <w:t xml:space="preserve">1577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ED4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</w:t>
      </w:r>
      <w:r w:rsidRPr="00510ED4">
        <w:rPr>
          <w:rFonts w:ascii="Times New Roman" w:hAnsi="Times New Roman" w:cs="Times New Roman"/>
          <w:sz w:val="28"/>
          <w:szCs w:val="28"/>
        </w:rPr>
        <w:lastRenderedPageBreak/>
        <w:t>дарт основного общего образования, утвержденный приказом Министерства образования и науки Российской Ф</w:t>
      </w:r>
      <w:r w:rsidR="00E51D63">
        <w:rPr>
          <w:rFonts w:ascii="Times New Roman" w:hAnsi="Times New Roman" w:cs="Times New Roman"/>
          <w:sz w:val="28"/>
          <w:szCs w:val="28"/>
        </w:rPr>
        <w:t>едерации от 17 декабря 2010 г. № </w:t>
      </w:r>
      <w:r w:rsidRPr="00510ED4">
        <w:rPr>
          <w:rFonts w:ascii="Times New Roman" w:hAnsi="Times New Roman" w:cs="Times New Roman"/>
          <w:sz w:val="28"/>
          <w:szCs w:val="28"/>
        </w:rPr>
        <w:t>1897</w:t>
      </w:r>
      <w:r>
        <w:rPr>
          <w:rFonts w:ascii="Times New Roman" w:hAnsi="Times New Roman" w:cs="Times New Roman"/>
          <w:sz w:val="28"/>
          <w:szCs w:val="28"/>
        </w:rPr>
        <w:t xml:space="preserve">». – Режим доступа: </w:t>
      </w:r>
      <w:hyperlink r:id="rId14" w:history="1">
        <w:r w:rsidRPr="00A97B1A">
          <w:rPr>
            <w:rStyle w:val="a3"/>
            <w:rFonts w:ascii="Times New Roman" w:hAnsi="Times New Roman" w:cs="Times New Roman"/>
            <w:sz w:val="28"/>
            <w:szCs w:val="28"/>
          </w:rPr>
          <w:t>https://base.garant.ru/71320596/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18.04.2019);</w:t>
      </w:r>
    </w:p>
    <w:p w:rsidR="00C34999" w:rsidRPr="00F53CB7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BF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78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E51D63">
        <w:rPr>
          <w:rFonts w:ascii="Times New Roman" w:hAnsi="Times New Roman" w:cs="Times New Roman"/>
          <w:sz w:val="28"/>
          <w:szCs w:val="28"/>
        </w:rPr>
        <w:t>2015 г. № </w:t>
      </w:r>
      <w:r w:rsidRPr="00707649">
        <w:rPr>
          <w:rFonts w:ascii="Times New Roman" w:hAnsi="Times New Roman" w:cs="Times New Roman"/>
          <w:sz w:val="28"/>
          <w:szCs w:val="28"/>
        </w:rPr>
        <w:t xml:space="preserve">1/15) </w:t>
      </w:r>
      <w:r w:rsidR="00E51D63">
        <w:rPr>
          <w:rFonts w:ascii="Times New Roman" w:hAnsi="Times New Roman" w:cs="Times New Roman"/>
          <w:sz w:val="28"/>
          <w:szCs w:val="28"/>
        </w:rPr>
        <w:t>–</w:t>
      </w:r>
      <w:r w:rsidRPr="0070764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5" w:history="1">
        <w:r w:rsidRPr="00707649">
          <w:rPr>
            <w:rStyle w:val="a3"/>
            <w:rFonts w:ascii="Times New Roman" w:hAnsi="Times New Roman" w:cs="Times New Roman"/>
            <w:sz w:val="28"/>
            <w:szCs w:val="28"/>
          </w:rPr>
          <w:t>http://fgosreestr.ru/wp-content/uploads/2017/03/primernaja-osnovnaja-obrazovatelnaja-programma-osnovogo-obshchego-obrazovanija.pdf</w:t>
        </w:r>
      </w:hyperlink>
      <w:r w:rsidRPr="00707649">
        <w:rPr>
          <w:rFonts w:ascii="Times New Roman" w:hAnsi="Times New Roman" w:cs="Times New Roman"/>
          <w:sz w:val="28"/>
          <w:szCs w:val="28"/>
        </w:rPr>
        <w:t>(дата обращения 18.04.2019)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999" w:rsidRPr="0075463D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BF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E278BF">
        <w:rPr>
          <w:rFonts w:ascii="Times New Roman" w:hAnsi="Times New Roman" w:cs="Times New Roman"/>
          <w:sz w:val="28"/>
          <w:szCs w:val="28"/>
        </w:rPr>
        <w:t xml:space="preserve"> общего образования. Одобрена решением федерального учебно-методического объединения по общему образованию (протокол от</w:t>
      </w:r>
      <w:r w:rsidRPr="00F53CB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F53CB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3CB7">
        <w:rPr>
          <w:rFonts w:ascii="Times New Roman" w:hAnsi="Times New Roman" w:cs="Times New Roman"/>
          <w:sz w:val="28"/>
          <w:szCs w:val="28"/>
        </w:rPr>
        <w:t xml:space="preserve"> 2/16-з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7649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16" w:history="1">
        <w:r w:rsidRPr="00A97B1A">
          <w:rPr>
            <w:rStyle w:val="a3"/>
            <w:rFonts w:ascii="Times New Roman" w:hAnsi="Times New Roman" w:cs="Times New Roman"/>
            <w:sz w:val="28"/>
            <w:szCs w:val="28"/>
          </w:rPr>
          <w:t>http://fgosreestr.ru/wp-content/uploads/2015/07/Primernaya-osnovnaya-obrazovatelnaya-programma-srednego-obshhego-obrazovaniya.pdf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18.04.2019);</w:t>
      </w:r>
    </w:p>
    <w:p w:rsidR="00C34999" w:rsidRPr="00E51D63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D63">
        <w:rPr>
          <w:rFonts w:ascii="Times New Roman" w:hAnsi="Times New Roman" w:cs="Times New Roman"/>
          <w:spacing w:val="-4"/>
          <w:sz w:val="28"/>
          <w:szCs w:val="28"/>
        </w:rPr>
        <w:t>Приказ Министерства просвещения Российс</w:t>
      </w:r>
      <w:r w:rsidR="00E51D63" w:rsidRPr="00E51D63">
        <w:rPr>
          <w:rFonts w:ascii="Times New Roman" w:hAnsi="Times New Roman" w:cs="Times New Roman"/>
          <w:spacing w:val="-4"/>
          <w:sz w:val="28"/>
          <w:szCs w:val="28"/>
        </w:rPr>
        <w:t>кой Федерации от 28.12.2018г. № </w:t>
      </w:r>
      <w:r w:rsidRPr="00E51D63">
        <w:rPr>
          <w:rFonts w:ascii="Times New Roman" w:hAnsi="Times New Roman" w:cs="Times New Roman"/>
          <w:spacing w:val="-4"/>
          <w:sz w:val="28"/>
          <w:szCs w:val="28"/>
        </w:rPr>
        <w:t xml:space="preserve"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– Режим доступа: </w:t>
      </w:r>
      <w:hyperlink r:id="rId17" w:history="1">
        <w:r w:rsidRPr="00E51D63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https://www.garant.ru/products/ipo/prime/doc/72043862/</w:t>
        </w:r>
      </w:hyperlink>
      <w:r w:rsidRPr="00E51D63">
        <w:rPr>
          <w:rFonts w:ascii="Times New Roman" w:hAnsi="Times New Roman" w:cs="Times New Roman"/>
          <w:spacing w:val="-4"/>
          <w:sz w:val="28"/>
          <w:szCs w:val="28"/>
        </w:rPr>
        <w:t>(дата обращения 18.04.2019)</w:t>
      </w:r>
    </w:p>
    <w:p w:rsidR="00C34999" w:rsidRPr="00510ED4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A4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и науки РФ</w:t>
      </w:r>
      <w:r w:rsidRPr="00C00AA4">
        <w:rPr>
          <w:rFonts w:ascii="Times New Roman" w:hAnsi="Times New Roman" w:cs="Times New Roman"/>
          <w:sz w:val="28"/>
          <w:szCs w:val="28"/>
        </w:rPr>
        <w:t xml:space="preserve"> от 30.03.2016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1D63">
        <w:rPr>
          <w:rFonts w:ascii="Times New Roman" w:hAnsi="Times New Roman" w:cs="Times New Roman"/>
          <w:sz w:val="28"/>
          <w:szCs w:val="28"/>
        </w:rPr>
        <w:t> </w:t>
      </w:r>
      <w:r w:rsidRPr="00C00AA4">
        <w:rPr>
          <w:rFonts w:ascii="Times New Roman" w:hAnsi="Times New Roman" w:cs="Times New Roman"/>
          <w:sz w:val="28"/>
          <w:szCs w:val="28"/>
        </w:rPr>
        <w:t xml:space="preserve">336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0AA4">
        <w:rPr>
          <w:rFonts w:ascii="Times New Roman" w:hAnsi="Times New Roman" w:cs="Times New Roman"/>
          <w:sz w:val="28"/>
          <w:szCs w:val="28"/>
        </w:rPr>
        <w:t xml:space="preserve">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="00E51D63">
        <w:rPr>
          <w:rFonts w:ascii="Times New Roman" w:hAnsi="Times New Roman" w:cs="Times New Roman"/>
          <w:sz w:val="28"/>
          <w:szCs w:val="28"/>
        </w:rPr>
        <w:br/>
      </w:r>
      <w:r w:rsidRPr="00C00AA4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образования, соответствующих современным условиям обучения </w:t>
      </w:r>
      <w:r>
        <w:rPr>
          <w:rFonts w:ascii="Times New Roman" w:hAnsi="Times New Roman" w:cs="Times New Roman"/>
          <w:sz w:val="28"/>
          <w:szCs w:val="28"/>
        </w:rPr>
        <w:t>…»</w:t>
      </w:r>
      <w:r w:rsidRPr="00C00AA4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России 07.04.2016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0AA4">
        <w:rPr>
          <w:rFonts w:ascii="Times New Roman" w:hAnsi="Times New Roman" w:cs="Times New Roman"/>
          <w:sz w:val="28"/>
          <w:szCs w:val="28"/>
        </w:rPr>
        <w:t xml:space="preserve"> 41705)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8" w:history="1">
        <w:r w:rsidRPr="00A97B1A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http://publication.pravo.gov.ru/Document/View/0001201604120013</w:t>
        </w:r>
      </w:hyperlink>
      <w:hyperlink r:id="rId19" w:history="1"/>
      <w:r>
        <w:rPr>
          <w:rFonts w:ascii="Times New Roman" w:hAnsi="Times New Roman" w:cs="Times New Roman"/>
          <w:sz w:val="28"/>
          <w:szCs w:val="28"/>
        </w:rPr>
        <w:t xml:space="preserve"> (дата обращения 18.04.2019)</w:t>
      </w:r>
    </w:p>
    <w:p w:rsidR="00C34999" w:rsidRPr="00E51D63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9B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28.08.2015 г. № АК-2563/05 «О методических рекомендациях»: Методические рекомендации по организации образовательной деятельности с использованием сетевых форм реализации образовательных программ. – Режим доступа: </w:t>
      </w:r>
      <w:hyperlink r:id="rId20" w:history="1">
        <w:r w:rsidRPr="00E51D63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https://www.garant.ru/products/ipo/prime/doc/71075428/</w:t>
        </w:r>
      </w:hyperlink>
      <w:r w:rsidRPr="00E51D63">
        <w:rPr>
          <w:rFonts w:ascii="Times New Roman" w:hAnsi="Times New Roman" w:cs="Times New Roman"/>
          <w:sz w:val="28"/>
          <w:szCs w:val="28"/>
        </w:rPr>
        <w:t xml:space="preserve"> (дата обращения 18.04.2019)</w:t>
      </w:r>
    </w:p>
    <w:p w:rsidR="00C34999" w:rsidRPr="005F1B94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94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07.12.2015 № 09-3482 «О направлении информации». Методические рекомендации по организации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творчества, в том числе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D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1" w:anchor="032712837270957884" w:history="1">
        <w:r w:rsidRPr="00A97B1A">
          <w:rPr>
            <w:rStyle w:val="a3"/>
            <w:rFonts w:ascii="Times New Roman" w:hAnsi="Times New Roman" w:cs="Times New Roman"/>
            <w:sz w:val="28"/>
            <w:szCs w:val="28"/>
          </w:rPr>
          <w:t>http://www.consultant.ru/cons/cgi/online.cgi?req=doc&amp;base=EXP&amp;n=669347#032712837270957884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18.04.2019)</w:t>
      </w:r>
    </w:p>
    <w:p w:rsidR="00C34999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9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РФ </w:t>
      </w:r>
      <w:r w:rsidR="00E51D63">
        <w:rPr>
          <w:rFonts w:ascii="Times New Roman" w:hAnsi="Times New Roman" w:cs="Times New Roman"/>
          <w:sz w:val="28"/>
          <w:szCs w:val="28"/>
        </w:rPr>
        <w:br/>
      </w:r>
      <w:r w:rsidRPr="001C739B">
        <w:rPr>
          <w:rFonts w:ascii="Times New Roman" w:hAnsi="Times New Roman" w:cs="Times New Roman"/>
          <w:sz w:val="28"/>
          <w:szCs w:val="28"/>
        </w:rPr>
        <w:t xml:space="preserve">от 29.12.2010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39B">
        <w:rPr>
          <w:rFonts w:ascii="Times New Roman" w:hAnsi="Times New Roman" w:cs="Times New Roman"/>
          <w:sz w:val="28"/>
          <w:szCs w:val="28"/>
        </w:rPr>
        <w:t xml:space="preserve">189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739B">
        <w:rPr>
          <w:rFonts w:ascii="Times New Roman" w:hAnsi="Times New Roman" w:cs="Times New Roman"/>
          <w:sz w:val="28"/>
          <w:szCs w:val="28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– Режим доступа: </w:t>
      </w:r>
      <w:hyperlink r:id="rId22" w:history="1">
        <w:r w:rsidRPr="00A97B1A">
          <w:rPr>
            <w:rStyle w:val="a3"/>
            <w:rFonts w:ascii="Times New Roman" w:hAnsi="Times New Roman" w:cs="Times New Roman"/>
            <w:sz w:val="28"/>
            <w:szCs w:val="28"/>
          </w:rPr>
          <w:t>https://base.garant.ru/12183577/53f89421bbdaf741eb2d1ecc4ddb4c33/</w:t>
        </w:r>
      </w:hyperlink>
      <w:r w:rsidR="00E51D63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1C739B">
        <w:rPr>
          <w:rFonts w:ascii="Times New Roman" w:hAnsi="Times New Roman" w:cs="Times New Roman"/>
          <w:sz w:val="28"/>
          <w:szCs w:val="28"/>
        </w:rPr>
        <w:t>(дата обращения 18.04.2019)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999" w:rsidRPr="00E51D63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1D63">
        <w:rPr>
          <w:rFonts w:ascii="Times New Roman" w:hAnsi="Times New Roman" w:cs="Times New Roman"/>
          <w:spacing w:val="-6"/>
          <w:sz w:val="28"/>
          <w:szCs w:val="28"/>
        </w:rPr>
        <w:t>Приказ Министерства образования и науки РФ от 04.10.</w:t>
      </w:r>
      <w:r w:rsidR="00E51D63" w:rsidRPr="00E51D63">
        <w:rPr>
          <w:rFonts w:ascii="Times New Roman" w:hAnsi="Times New Roman" w:cs="Times New Roman"/>
          <w:spacing w:val="-6"/>
          <w:sz w:val="28"/>
          <w:szCs w:val="28"/>
        </w:rPr>
        <w:t>2010 г. № </w:t>
      </w:r>
      <w:r w:rsidRPr="00E51D63">
        <w:rPr>
          <w:rFonts w:ascii="Times New Roman" w:hAnsi="Times New Roman" w:cs="Times New Roman"/>
          <w:spacing w:val="-6"/>
          <w:sz w:val="28"/>
          <w:szCs w:val="28"/>
        </w:rPr>
        <w:t xml:space="preserve">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– Режим доступа: </w:t>
      </w:r>
      <w:hyperlink r:id="rId23" w:history="1">
        <w:r w:rsidRPr="00E51D63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https://www.garant.ru/products/ipo/prime/doc/55070531/</w:t>
        </w:r>
      </w:hyperlink>
      <w:r w:rsidRPr="00E51D63">
        <w:rPr>
          <w:rFonts w:ascii="Times New Roman" w:hAnsi="Times New Roman" w:cs="Times New Roman"/>
          <w:spacing w:val="-6"/>
          <w:sz w:val="28"/>
          <w:szCs w:val="28"/>
        </w:rPr>
        <w:t xml:space="preserve"> (дата обращения 18.04.2019);</w:t>
      </w:r>
    </w:p>
    <w:p w:rsidR="00C34999" w:rsidRDefault="00C34999" w:rsidP="00E51D63">
      <w:pPr>
        <w:pStyle w:val="aa"/>
        <w:numPr>
          <w:ilvl w:val="0"/>
          <w:numId w:val="10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D4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Ярославской области до 2025 года (с изм</w:t>
      </w:r>
      <w:r>
        <w:rPr>
          <w:rFonts w:ascii="Times New Roman" w:hAnsi="Times New Roman" w:cs="Times New Roman"/>
          <w:sz w:val="28"/>
          <w:szCs w:val="28"/>
        </w:rPr>
        <w:t>енениями на 9 июля 2018 года) (</w:t>
      </w:r>
      <w:r w:rsidRPr="00510ED4">
        <w:rPr>
          <w:rFonts w:ascii="Times New Roman" w:hAnsi="Times New Roman" w:cs="Times New Roman"/>
          <w:sz w:val="28"/>
          <w:szCs w:val="28"/>
        </w:rPr>
        <w:t>в ред. Постановлений Правительства Яро</w:t>
      </w:r>
      <w:r w:rsidR="00E51D63">
        <w:rPr>
          <w:rFonts w:ascii="Times New Roman" w:hAnsi="Times New Roman" w:cs="Times New Roman"/>
          <w:sz w:val="28"/>
          <w:szCs w:val="28"/>
        </w:rPr>
        <w:t xml:space="preserve">славской области от 01.02.2016 № 73-п, </w:t>
      </w:r>
      <w:r w:rsidR="00E51D63">
        <w:rPr>
          <w:rFonts w:ascii="Times New Roman" w:hAnsi="Times New Roman" w:cs="Times New Roman"/>
          <w:sz w:val="28"/>
          <w:szCs w:val="28"/>
        </w:rPr>
        <w:br/>
        <w:t>от 06.06.2017 № 435-п, от 22.12.2017 № 950-п, от 09.07.2018 №</w:t>
      </w:r>
      <w:r w:rsidRPr="00510ED4">
        <w:rPr>
          <w:rFonts w:ascii="Times New Roman" w:hAnsi="Times New Roman" w:cs="Times New Roman"/>
          <w:sz w:val="28"/>
          <w:szCs w:val="28"/>
        </w:rPr>
        <w:t xml:space="preserve"> 512-п)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24" w:history="1">
        <w:r w:rsidRPr="00A97B1A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http://docs.cntd.ru/document/412703993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18.04.2019).</w:t>
      </w:r>
    </w:p>
    <w:p w:rsidR="00E51D63" w:rsidRDefault="00E51D63" w:rsidP="00776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4999" w:rsidRPr="00E51D63" w:rsidRDefault="00C34999" w:rsidP="00E51D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1D63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обучения в 5-9 классах</w:t>
      </w:r>
    </w:p>
    <w:p w:rsidR="00E51D63" w:rsidRDefault="00E51D63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во</w:t>
      </w:r>
      <w:r w:rsidR="00E5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образовательных организациях Ярославской области образовательная деятельность в 5-9-х классах будет осуществляться по ФГОС ООО.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63">
        <w:rPr>
          <w:rFonts w:ascii="Times New Roman" w:hAnsi="Times New Roman" w:cs="Times New Roman"/>
          <w:spacing w:val="-2"/>
          <w:sz w:val="28"/>
          <w:szCs w:val="28"/>
        </w:rPr>
        <w:t>Количество учебных часов на учебный предмет «Технология» в 5-9-х классах определяется в соответствии с примерным учебным планом ПООП ООО, который состоит из двух частей: обязательной и части, формируемой участниками образовательных отношений. Обязательная часть «определяет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обучения»</w:t>
      </w:r>
      <w:r w:rsidRPr="00E51D63">
        <w:rPr>
          <w:rStyle w:val="a6"/>
          <w:rFonts w:ascii="Times New Roman" w:hAnsi="Times New Roman" w:cs="Times New Roman"/>
          <w:spacing w:val="-2"/>
          <w:sz w:val="28"/>
          <w:szCs w:val="28"/>
        </w:rPr>
        <w:footnoteReference w:id="17"/>
      </w:r>
      <w:r w:rsidRPr="00E51D6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51D63" w:rsidRPr="00E51D63" w:rsidRDefault="00E51D63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34999" w:rsidRDefault="00C34999" w:rsidP="00776F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34999" w:rsidRPr="005F5669" w:rsidRDefault="00C34999" w:rsidP="005F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69">
        <w:rPr>
          <w:rFonts w:ascii="Times New Roman" w:hAnsi="Times New Roman" w:cs="Times New Roman"/>
          <w:b/>
          <w:sz w:val="28"/>
          <w:szCs w:val="28"/>
        </w:rPr>
        <w:t>Примерный недельный учебный план основного общего образования</w:t>
      </w:r>
    </w:p>
    <w:p w:rsidR="005F5669" w:rsidRPr="005F5669" w:rsidRDefault="005F5669" w:rsidP="00776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3143"/>
        <w:gridCol w:w="786"/>
        <w:gridCol w:w="765"/>
        <w:gridCol w:w="22"/>
        <w:gridCol w:w="787"/>
        <w:gridCol w:w="757"/>
        <w:gridCol w:w="536"/>
        <w:gridCol w:w="932"/>
      </w:tblGrid>
      <w:tr w:rsidR="00C34999" w:rsidRPr="005F5669" w:rsidTr="005F5669">
        <w:trPr>
          <w:trHeight w:val="332"/>
          <w:jc w:val="center"/>
        </w:trPr>
        <w:tc>
          <w:tcPr>
            <w:tcW w:w="1885" w:type="dxa"/>
            <w:vMerge w:val="restart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3099" w:type="dxa"/>
            <w:vMerge w:val="restart"/>
            <w:tcBorders>
              <w:tr2bl w:val="single" w:sz="4" w:space="0" w:color="auto"/>
            </w:tcBorders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Учебные</w:t>
            </w:r>
            <w:r w:rsidR="005F56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56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  <w:p w:rsidR="00C34999" w:rsidRPr="005F5669" w:rsidRDefault="00C34999" w:rsidP="005F5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4520" w:type="dxa"/>
            <w:gridSpan w:val="7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C34999" w:rsidRPr="005F5669" w:rsidTr="005F5669">
        <w:trPr>
          <w:trHeight w:val="280"/>
          <w:jc w:val="center"/>
        </w:trPr>
        <w:tc>
          <w:tcPr>
            <w:tcW w:w="1885" w:type="dxa"/>
            <w:vMerge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dxa"/>
            <w:vMerge/>
            <w:tcBorders>
              <w:tr2bl w:val="single" w:sz="4" w:space="0" w:color="auto"/>
            </w:tcBorders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dxa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754" w:type="dxa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798" w:type="dxa"/>
            <w:gridSpan w:val="2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746" w:type="dxa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528" w:type="dxa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919" w:type="dxa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34999" w:rsidRPr="005F5669" w:rsidTr="005F5669">
        <w:trPr>
          <w:trHeight w:val="315"/>
          <w:jc w:val="center"/>
        </w:trPr>
        <w:tc>
          <w:tcPr>
            <w:tcW w:w="1885" w:type="dxa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dxa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999" w:rsidRPr="005F5669" w:rsidTr="005F5669">
        <w:trPr>
          <w:trHeight w:val="301"/>
          <w:jc w:val="center"/>
        </w:trPr>
        <w:tc>
          <w:tcPr>
            <w:tcW w:w="1885" w:type="dxa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099" w:type="dxa"/>
          </w:tcPr>
          <w:p w:rsidR="00C34999" w:rsidRPr="005F5669" w:rsidRDefault="00C34999" w:rsidP="005F5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C34999" w:rsidRPr="005F5669" w:rsidRDefault="00C34999" w:rsidP="005F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C34999" w:rsidRPr="005F5669" w:rsidRDefault="00C34999" w:rsidP="005F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" w:type="dxa"/>
            <w:vAlign w:val="bottom"/>
          </w:tcPr>
          <w:p w:rsidR="00C34999" w:rsidRPr="005F5669" w:rsidRDefault="00C34999" w:rsidP="005F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6" w:type="dxa"/>
            <w:vAlign w:val="bottom"/>
          </w:tcPr>
          <w:p w:rsidR="00C34999" w:rsidRPr="005F5669" w:rsidRDefault="00C34999" w:rsidP="005F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8" w:type="dxa"/>
            <w:vAlign w:val="bottom"/>
          </w:tcPr>
          <w:p w:rsidR="00C34999" w:rsidRPr="005F5669" w:rsidRDefault="00C34999" w:rsidP="005F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vAlign w:val="bottom"/>
          </w:tcPr>
          <w:p w:rsidR="00C34999" w:rsidRPr="005F5669" w:rsidRDefault="00C34999" w:rsidP="005F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6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5F5669" w:rsidRPr="005F5669" w:rsidRDefault="005F566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примерная </w:t>
      </w:r>
      <w:r w:rsidRPr="00EE087F">
        <w:rPr>
          <w:rFonts w:ascii="Times New Roman" w:hAnsi="Times New Roman" w:cs="Times New Roman"/>
          <w:sz w:val="28"/>
          <w:szCs w:val="28"/>
        </w:rPr>
        <w:t>образовательная программа по учебному предмету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включена в ПООП ООО и состоит из 2-х частей: предметных результатов (п.1.2.5.15) и основного содержания (п.2.2.2.15). 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представлены в двух видах:</w:t>
      </w:r>
    </w:p>
    <w:p w:rsidR="00C34999" w:rsidRDefault="00C34999" w:rsidP="005F5669">
      <w:pPr>
        <w:pStyle w:val="aa"/>
        <w:numPr>
          <w:ilvl w:val="0"/>
          <w:numId w:val="1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BE">
        <w:rPr>
          <w:rFonts w:ascii="Times New Roman" w:hAnsi="Times New Roman" w:cs="Times New Roman"/>
          <w:sz w:val="28"/>
          <w:szCs w:val="28"/>
        </w:rPr>
        <w:t>по блокам</w:t>
      </w:r>
      <w:r>
        <w:rPr>
          <w:rFonts w:ascii="Times New Roman" w:hAnsi="Times New Roman" w:cs="Times New Roman"/>
          <w:sz w:val="28"/>
          <w:szCs w:val="28"/>
        </w:rPr>
        <w:t xml:space="preserve"> содержания: «</w:t>
      </w:r>
      <w:r w:rsidRPr="00A10C39">
        <w:rPr>
          <w:rFonts w:ascii="Times New Roman" w:hAnsi="Times New Roman" w:cs="Times New Roman"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0C39">
        <w:rPr>
          <w:rFonts w:ascii="Times New Roman" w:hAnsi="Times New Roman" w:cs="Times New Roman"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A10C39">
        <w:rPr>
          <w:rFonts w:ascii="Times New Roman" w:hAnsi="Times New Roman" w:cs="Times New Roman"/>
          <w:sz w:val="28"/>
          <w:szCs w:val="28"/>
        </w:rPr>
        <w:t>Построение образовательных траекторий и планов в области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F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изучения которых</w:t>
      </w:r>
      <w:r w:rsidR="005F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5F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757BE">
        <w:rPr>
          <w:rFonts w:ascii="Times New Roman" w:hAnsi="Times New Roman" w:cs="Times New Roman"/>
          <w:sz w:val="28"/>
          <w:szCs w:val="28"/>
        </w:rPr>
        <w:t xml:space="preserve"> дву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57BE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5F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8757BE">
        <w:rPr>
          <w:rFonts w:ascii="Times New Roman" w:hAnsi="Times New Roman" w:cs="Times New Roman"/>
          <w:sz w:val="28"/>
          <w:szCs w:val="28"/>
        </w:rPr>
        <w:t xml:space="preserve"> – базово</w:t>
      </w:r>
      <w:r>
        <w:rPr>
          <w:rFonts w:ascii="Times New Roman" w:hAnsi="Times New Roman" w:cs="Times New Roman"/>
          <w:sz w:val="28"/>
          <w:szCs w:val="28"/>
        </w:rPr>
        <w:t>му (</w:t>
      </w:r>
      <w:r w:rsidRPr="008757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57BE">
        <w:rPr>
          <w:rFonts w:ascii="Times New Roman" w:hAnsi="Times New Roman" w:cs="Times New Roman"/>
          <w:sz w:val="28"/>
          <w:szCs w:val="28"/>
        </w:rPr>
        <w:t>ыпускник научится»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7BE">
        <w:rPr>
          <w:rFonts w:ascii="Times New Roman" w:hAnsi="Times New Roman" w:cs="Times New Roman"/>
          <w:sz w:val="28"/>
          <w:szCs w:val="28"/>
        </w:rPr>
        <w:t>, и углубленно</w:t>
      </w:r>
      <w:r>
        <w:rPr>
          <w:rFonts w:ascii="Times New Roman" w:hAnsi="Times New Roman" w:cs="Times New Roman"/>
          <w:sz w:val="28"/>
          <w:szCs w:val="28"/>
        </w:rPr>
        <w:t>му («в</w:t>
      </w:r>
      <w:r w:rsidRPr="008757BE">
        <w:rPr>
          <w:rFonts w:ascii="Times New Roman" w:hAnsi="Times New Roman" w:cs="Times New Roman"/>
          <w:sz w:val="28"/>
          <w:szCs w:val="28"/>
        </w:rPr>
        <w:t>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8757BE">
        <w:rPr>
          <w:rFonts w:ascii="Times New Roman" w:hAnsi="Times New Roman" w:cs="Times New Roman"/>
          <w:sz w:val="28"/>
          <w:szCs w:val="28"/>
        </w:rPr>
        <w:t>;</w:t>
      </w:r>
    </w:p>
    <w:p w:rsidR="00C34999" w:rsidRDefault="00C34999" w:rsidP="005F5669">
      <w:pPr>
        <w:pStyle w:val="aa"/>
        <w:numPr>
          <w:ilvl w:val="0"/>
          <w:numId w:val="1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 обучения результаты конкретизированы и структурированы с 5-9 класс включительно.</w:t>
      </w:r>
    </w:p>
    <w:p w:rsidR="00C34999" w:rsidRDefault="00C34999" w:rsidP="00776F50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существенные изменения в предметное содержание технологической подготовки школьников:</w:t>
      </w:r>
    </w:p>
    <w:p w:rsidR="00C34999" w:rsidRDefault="00C34999" w:rsidP="005F5669">
      <w:pPr>
        <w:pStyle w:val="aa"/>
        <w:numPr>
          <w:ilvl w:val="0"/>
          <w:numId w:val="1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22">
        <w:rPr>
          <w:rFonts w:ascii="Times New Roman" w:hAnsi="Times New Roman" w:cs="Times New Roman"/>
          <w:sz w:val="28"/>
          <w:szCs w:val="28"/>
        </w:rPr>
        <w:t>представлен новый подход к структурированию содержания технологического образовани</w:t>
      </w:r>
      <w:r>
        <w:rPr>
          <w:rFonts w:ascii="Times New Roman" w:hAnsi="Times New Roman" w:cs="Times New Roman"/>
          <w:sz w:val="28"/>
          <w:szCs w:val="28"/>
        </w:rPr>
        <w:t>я (по блокам);</w:t>
      </w:r>
    </w:p>
    <w:p w:rsidR="00C34999" w:rsidRDefault="00C34999" w:rsidP="005F5669">
      <w:pPr>
        <w:pStyle w:val="aa"/>
        <w:numPr>
          <w:ilvl w:val="0"/>
          <w:numId w:val="1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включены новые компоненты (учебные единицы) и особенности </w:t>
      </w:r>
      <w:r w:rsidR="005F56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освоения (через урочную и внеурочную деятельность)</w:t>
      </w:r>
    </w:p>
    <w:p w:rsidR="00C34999" w:rsidRPr="001504B6" w:rsidRDefault="00C34999" w:rsidP="005F5669">
      <w:pPr>
        <w:pStyle w:val="aa"/>
        <w:numPr>
          <w:ilvl w:val="0"/>
          <w:numId w:val="1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становится комплексным, носит общеобразовательный характер, </w:t>
      </w:r>
      <w:r w:rsidRPr="002B3B22">
        <w:rPr>
          <w:rFonts w:ascii="Times New Roman" w:hAnsi="Times New Roman" w:cs="Times New Roman"/>
          <w:sz w:val="28"/>
          <w:szCs w:val="28"/>
        </w:rPr>
        <w:t xml:space="preserve">не имеет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2B3B22">
        <w:rPr>
          <w:rFonts w:ascii="Times New Roman" w:hAnsi="Times New Roman" w:cs="Times New Roman"/>
          <w:sz w:val="28"/>
          <w:szCs w:val="28"/>
        </w:rPr>
        <w:t>(индустриальные технологии, технологии ведения дома, сельскохозяйственные технологии)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999" w:rsidRDefault="00C34999" w:rsidP="00776F50">
      <w:pPr>
        <w:pStyle w:val="aa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B6">
        <w:rPr>
          <w:rFonts w:ascii="Times New Roman" w:hAnsi="Times New Roman" w:cs="Times New Roman"/>
          <w:sz w:val="28"/>
          <w:szCs w:val="28"/>
        </w:rPr>
        <w:t xml:space="preserve">Подробные методические рекомендации по </w:t>
      </w:r>
      <w:r>
        <w:rPr>
          <w:rFonts w:ascii="Times New Roman" w:hAnsi="Times New Roman" w:cs="Times New Roman"/>
          <w:sz w:val="28"/>
          <w:szCs w:val="28"/>
        </w:rPr>
        <w:t xml:space="preserve">структуре и </w:t>
      </w:r>
      <w:r w:rsidRPr="00427DB6">
        <w:rPr>
          <w:rFonts w:ascii="Times New Roman" w:hAnsi="Times New Roman" w:cs="Times New Roman"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427DB6">
        <w:rPr>
          <w:rFonts w:ascii="Times New Roman" w:hAnsi="Times New Roman" w:cs="Times New Roman"/>
          <w:sz w:val="28"/>
          <w:szCs w:val="28"/>
        </w:rPr>
        <w:t xml:space="preserve"> программ,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проектированию </w:t>
      </w:r>
      <w:r w:rsidRPr="00427DB6">
        <w:rPr>
          <w:rFonts w:ascii="Times New Roman" w:hAnsi="Times New Roman" w:cs="Times New Roman"/>
          <w:sz w:val="28"/>
          <w:szCs w:val="28"/>
        </w:rPr>
        <w:t xml:space="preserve">занятий,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r w:rsidRPr="00427DB6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по учебному предмету «Технология» в 5–9х классах </w:t>
      </w:r>
      <w:r w:rsidRPr="00AC7BD6">
        <w:rPr>
          <w:rFonts w:ascii="Times New Roman" w:hAnsi="Times New Roman" w:cs="Times New Roman"/>
          <w:sz w:val="28"/>
          <w:szCs w:val="28"/>
        </w:rPr>
        <w:t>в соответствии с требованиями ФГОС ООО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5669">
        <w:rPr>
          <w:rFonts w:ascii="Times New Roman" w:hAnsi="Times New Roman" w:cs="Times New Roman"/>
          <w:sz w:val="28"/>
          <w:szCs w:val="28"/>
        </w:rPr>
        <w:br/>
      </w:r>
      <w:r w:rsidRPr="00AC7BD6">
        <w:rPr>
          <w:rFonts w:ascii="Times New Roman" w:hAnsi="Times New Roman" w:cs="Times New Roman"/>
          <w:sz w:val="28"/>
          <w:szCs w:val="28"/>
        </w:rPr>
        <w:t>с учетом ПООП ООО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направлениями развития Ярославской области, </w:t>
      </w:r>
      <w:r w:rsidRPr="00427DB6">
        <w:rPr>
          <w:rFonts w:ascii="Times New Roman" w:hAnsi="Times New Roman" w:cs="Times New Roman"/>
          <w:sz w:val="28"/>
          <w:szCs w:val="28"/>
        </w:rPr>
        <w:t>включению региональной составляющей предметного содержания даны в методических письмах «Об организации учебного проц</w:t>
      </w:r>
      <w:r w:rsidR="005F5669">
        <w:rPr>
          <w:rFonts w:ascii="Times New Roman" w:hAnsi="Times New Roman" w:cs="Times New Roman"/>
          <w:sz w:val="28"/>
          <w:szCs w:val="28"/>
        </w:rPr>
        <w:t>есса по технологии» в 2014-2015 </w:t>
      </w:r>
      <w:proofErr w:type="spellStart"/>
      <w:r w:rsidR="005F566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F5669">
        <w:rPr>
          <w:rFonts w:ascii="Times New Roman" w:hAnsi="Times New Roman" w:cs="Times New Roman"/>
          <w:sz w:val="28"/>
          <w:szCs w:val="28"/>
        </w:rPr>
        <w:t>.</w:t>
      </w:r>
      <w:r w:rsidRPr="00427DB6">
        <w:rPr>
          <w:rFonts w:ascii="Times New Roman" w:hAnsi="Times New Roman" w:cs="Times New Roman"/>
          <w:sz w:val="28"/>
          <w:szCs w:val="28"/>
        </w:rPr>
        <w:t xml:space="preserve">, 2016-2017 </w:t>
      </w:r>
      <w:proofErr w:type="spellStart"/>
      <w:r w:rsidRPr="00427DB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27DB6">
        <w:rPr>
          <w:rFonts w:ascii="Times New Roman" w:hAnsi="Times New Roman" w:cs="Times New Roman"/>
          <w:sz w:val="28"/>
          <w:szCs w:val="28"/>
        </w:rPr>
        <w:t xml:space="preserve">., 2017-2018 </w:t>
      </w:r>
      <w:proofErr w:type="spellStart"/>
      <w:r w:rsidRPr="00427DB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27DB6">
        <w:rPr>
          <w:rFonts w:ascii="Times New Roman" w:hAnsi="Times New Roman" w:cs="Times New Roman"/>
          <w:sz w:val="28"/>
          <w:szCs w:val="28"/>
        </w:rPr>
        <w:t xml:space="preserve">., 2018-2019 </w:t>
      </w:r>
      <w:proofErr w:type="spellStart"/>
      <w:r w:rsidRPr="00427DB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27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 так же в методических пособиях «Модернизация технологий и содержания обучения предметной области «Технология»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и  «</w:t>
      </w:r>
      <w:r w:rsidRPr="00AF4D5B">
        <w:rPr>
          <w:rFonts w:ascii="Times New Roman" w:hAnsi="Times New Roman" w:cs="Times New Roman"/>
          <w:sz w:val="28"/>
          <w:szCs w:val="28"/>
        </w:rPr>
        <w:t>Предметная область «Технология» как ресурс профессионального самоопределения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5" w:name="_Hlk11300069"/>
      <w:r w:rsidRPr="00190F2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0F2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proofErr w:type="gramStart"/>
      <w:r w:rsidRPr="00190F2A">
        <w:rPr>
          <w:rFonts w:ascii="Times New Roman" w:hAnsi="Times New Roman" w:cs="Times New Roman"/>
          <w:sz w:val="28"/>
          <w:szCs w:val="28"/>
        </w:rPr>
        <w:t>образования»</w:t>
      </w:r>
      <w:bookmarkEnd w:id="5"/>
      <w:r>
        <w:rPr>
          <w:rFonts w:ascii="Times New Roman" w:hAnsi="Times New Roman" w:cs="Times New Roman"/>
          <w:sz w:val="28"/>
          <w:szCs w:val="28"/>
        </w:rPr>
        <w:t>произошли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перечне учебников по предметной области «Технология» (таблица 3)</w:t>
      </w:r>
    </w:p>
    <w:p w:rsidR="00C34999" w:rsidRDefault="00BE04EF" w:rsidP="00776F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F5669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34999" w:rsidRPr="00305EF6" w:rsidRDefault="00C34999" w:rsidP="005F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F6">
        <w:rPr>
          <w:rFonts w:ascii="Times New Roman" w:hAnsi="Times New Roman" w:cs="Times New Roman"/>
          <w:b/>
          <w:sz w:val="28"/>
          <w:szCs w:val="28"/>
        </w:rPr>
        <w:t xml:space="preserve">Сведения об учебниках по предметной области «Технология» </w:t>
      </w:r>
      <w:r w:rsidR="005F5669" w:rsidRPr="00305EF6">
        <w:rPr>
          <w:rFonts w:ascii="Times New Roman" w:hAnsi="Times New Roman" w:cs="Times New Roman"/>
          <w:b/>
          <w:sz w:val="28"/>
          <w:szCs w:val="28"/>
        </w:rPr>
        <w:br/>
      </w:r>
      <w:r w:rsidRPr="00305EF6">
        <w:rPr>
          <w:rFonts w:ascii="Times New Roman" w:hAnsi="Times New Roman" w:cs="Times New Roman"/>
          <w:b/>
          <w:sz w:val="28"/>
          <w:szCs w:val="28"/>
        </w:rPr>
        <w:t>для основного общего и среднего общего уровней образования</w:t>
      </w:r>
    </w:p>
    <w:p w:rsidR="005F5669" w:rsidRPr="005F5669" w:rsidRDefault="005F5669" w:rsidP="005F56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96"/>
        <w:gridCol w:w="2635"/>
        <w:gridCol w:w="5508"/>
      </w:tblGrid>
      <w:tr w:rsidR="00C34999" w:rsidRPr="00CD569F" w:rsidTr="00CD569F">
        <w:trPr>
          <w:jc w:val="center"/>
        </w:trPr>
        <w:tc>
          <w:tcPr>
            <w:tcW w:w="1526" w:type="dxa"/>
            <w:vAlign w:val="center"/>
          </w:tcPr>
          <w:p w:rsidR="00C34999" w:rsidRPr="00CD569F" w:rsidRDefault="00C34999" w:rsidP="00CD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2693" w:type="dxa"/>
            <w:vAlign w:val="center"/>
          </w:tcPr>
          <w:p w:rsidR="00C34999" w:rsidRPr="00CD569F" w:rsidRDefault="00C34999" w:rsidP="00CD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Учебники, вошедшие в Федеральный </w:t>
            </w:r>
            <w:r w:rsidR="00CD56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</w:tc>
        <w:tc>
          <w:tcPr>
            <w:tcW w:w="5635" w:type="dxa"/>
            <w:vAlign w:val="center"/>
          </w:tcPr>
          <w:p w:rsidR="00C34999" w:rsidRPr="00CD569F" w:rsidRDefault="00C34999" w:rsidP="00CD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Учебники, исключенные </w:t>
            </w:r>
            <w:r w:rsidR="00CD56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из Федерального перечня</w:t>
            </w:r>
            <w:r w:rsidRPr="00CD569F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0"/>
            </w:r>
          </w:p>
        </w:tc>
      </w:tr>
      <w:tr w:rsidR="00C34999" w:rsidRPr="00CD569F" w:rsidTr="00CD569F">
        <w:trPr>
          <w:jc w:val="center"/>
        </w:trPr>
        <w:tc>
          <w:tcPr>
            <w:tcW w:w="1526" w:type="dxa"/>
            <w:vMerge w:val="restart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8328" w:type="dxa"/>
            <w:gridSpan w:val="2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C34999" w:rsidRPr="00CD569F" w:rsidTr="00CD569F">
        <w:trPr>
          <w:trHeight w:val="203"/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Казакевич В.М., </w:t>
            </w:r>
            <w:r w:rsidR="00DE057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Пичугина Г.В., </w:t>
            </w:r>
            <w:r w:rsidR="00DE057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Семенова Г.Ю. и др.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Технология. 5, 6, 7, 8-9 классы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Издательство «Просвещение»</w:t>
            </w:r>
          </w:p>
        </w:tc>
        <w:tc>
          <w:tcPr>
            <w:tcW w:w="5635" w:type="dxa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Под редакцией Казакевича В.М., Молевой Г.А.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Технология. Технический труд. 5,6,7,8 классы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</w:tr>
      <w:tr w:rsidR="00C34999" w:rsidRPr="00CD569F" w:rsidTr="00CD569F">
        <w:trPr>
          <w:trHeight w:val="197"/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Кожина О.А.,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Кудакова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 Е.Н.,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Маркуцкая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 С.Э.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Технология. Обслуживающий труд. 5,6,7,8 классы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</w:tr>
      <w:tr w:rsidR="00C34999" w:rsidRPr="00CD569F" w:rsidTr="00CD569F">
        <w:trPr>
          <w:trHeight w:val="197"/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Под ред.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Сасовой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Технология. 5, 6, 7, 8 классы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CD569F" w:rsidTr="00CD569F">
        <w:trPr>
          <w:trHeight w:val="197"/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Синица Н.В.,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Самородский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 П.С., </w:t>
            </w:r>
            <w:r w:rsidR="00DE057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Симоненко В.Д. и др.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r w:rsidR="00DE0570">
              <w:rPr>
                <w:rFonts w:ascii="Times New Roman" w:hAnsi="Times New Roman" w:cs="Times New Roman"/>
                <w:sz w:val="26"/>
                <w:szCs w:val="26"/>
              </w:rPr>
              <w:t>для неделимых классов). 5,6,7,8 </w:t>
            </w: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CD569F" w:rsidTr="00CD569F">
        <w:trPr>
          <w:trHeight w:val="197"/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А.Т. Тищенко, В.Д. Симоненко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Технология. Индустриальные технологии. 5,6,7 классы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CD569F" w:rsidTr="00CD569F">
        <w:trPr>
          <w:trHeight w:val="197"/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Н.В. Синица, В.Д. Симоненко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Технология.</w:t>
            </w:r>
            <w:r w:rsidR="00DE0570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ведения дома. 5,6,7 </w:t>
            </w: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CD569F" w:rsidTr="00CD569F">
        <w:trPr>
          <w:trHeight w:val="197"/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В.Д. Симоненко, А.А.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Электов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, Б.А. Гончаров, О.П.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Очинин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, Е.В. Елисеева, А.Н.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Богатырёв</w:t>
            </w:r>
            <w:proofErr w:type="spellEnd"/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Технология. 8 класс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CD569F" w:rsidTr="00CD569F">
        <w:trPr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C34999" w:rsidRPr="00CD569F" w:rsidTr="00CD569F">
        <w:trPr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Ботвинников А.Д., Виноградов В.Н.,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Вышнепольский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Черчение. 9 класс</w:t>
            </w:r>
          </w:p>
          <w:p w:rsidR="00C34999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ДРОФА, Издательство «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Астрель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E0570" w:rsidRPr="00CD569F" w:rsidRDefault="00DE0570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999" w:rsidRPr="00CD569F" w:rsidTr="00CD569F">
        <w:trPr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Преображенская Н.Г.,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Кодукова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Черчение. 9 класс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CD569F" w:rsidTr="00CD569F">
        <w:trPr>
          <w:jc w:val="center"/>
        </w:trPr>
        <w:tc>
          <w:tcPr>
            <w:tcW w:w="1526" w:type="dxa"/>
            <w:vMerge w:val="restart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Среднее общее</w:t>
            </w:r>
          </w:p>
        </w:tc>
        <w:tc>
          <w:tcPr>
            <w:tcW w:w="8328" w:type="dxa"/>
            <w:gridSpan w:val="2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C34999" w:rsidRPr="00CD569F" w:rsidTr="00CD569F">
        <w:trPr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Симоненко В.Д.,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Очинин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 О.П.,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Матяш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proofErr w:type="spellStart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Виноградов.В</w:t>
            </w:r>
            <w:proofErr w:type="spellEnd"/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Технология (базовый уровень). 10-11 классы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CD569F" w:rsidTr="00CD569F">
        <w:trPr>
          <w:jc w:val="center"/>
        </w:trPr>
        <w:tc>
          <w:tcPr>
            <w:tcW w:w="1526" w:type="dxa"/>
            <w:vMerge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2"/>
          </w:tcPr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Гуров Г.Е.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Дизайн. 10-11 классы</w:t>
            </w:r>
          </w:p>
          <w:p w:rsidR="00C34999" w:rsidRPr="00CD569F" w:rsidRDefault="00C34999" w:rsidP="00CD56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69F">
              <w:rPr>
                <w:rFonts w:ascii="Times New Roman" w:hAnsi="Times New Roman" w:cs="Times New Roman"/>
                <w:sz w:val="26"/>
                <w:szCs w:val="26"/>
              </w:rPr>
              <w:t>Издательство «Просвещение»</w:t>
            </w:r>
          </w:p>
        </w:tc>
      </w:tr>
    </w:tbl>
    <w:p w:rsidR="00DE0570" w:rsidRPr="00DE0570" w:rsidRDefault="00DE0570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ФПУ вошли учебники по учебному предмету «Технология</w:t>
      </w:r>
      <w:r w:rsidRPr="00B57E0A">
        <w:rPr>
          <w:rFonts w:ascii="Times New Roman" w:hAnsi="Times New Roman" w:cs="Times New Roman"/>
          <w:sz w:val="28"/>
          <w:szCs w:val="28"/>
        </w:rPr>
        <w:t>» под ред. В.М. Казакевича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издательства «Просвещение» для 5, 6, 7, и 8-9 классов. Они </w:t>
      </w:r>
      <w:r w:rsidRPr="00F54304">
        <w:rPr>
          <w:rFonts w:ascii="Times New Roman" w:hAnsi="Times New Roman" w:cs="Times New Roman"/>
          <w:sz w:val="28"/>
          <w:szCs w:val="28"/>
        </w:rPr>
        <w:t>имеют действующие положительные заключения общественной, педагогической и научной экспертиз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ПООП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ООО,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F543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концентров.Предметное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 данного комплекта является одинаковым для девочек и мальчиков и не предполагает разделения на подгруппы по гендерному признаку. На сегодняшний день данные учебники не обеспечены методическими рекомендациями и рабочими тетрадями, так же </w:t>
      </w:r>
      <w:r w:rsidRPr="00305EF6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>электронная форма учебников. Рабочая программа в открытом доступе на сайте издательства не представлена.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образовательная деятельность по учебному предмету «Технология» в школах Ярославской области осуществляется по учебникам корпорации «Российский учебник» (издательства Дрофа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E05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декабре 2018 года были исключены из</w:t>
      </w:r>
      <w:r w:rsidR="00DE0570">
        <w:rPr>
          <w:rFonts w:ascii="Times New Roman" w:hAnsi="Times New Roman" w:cs="Times New Roman"/>
          <w:sz w:val="28"/>
          <w:szCs w:val="28"/>
        </w:rPr>
        <w:t xml:space="preserve"> федерального перечня учебников</w:t>
      </w:r>
      <w:r>
        <w:rPr>
          <w:rFonts w:ascii="Times New Roman" w:hAnsi="Times New Roman" w:cs="Times New Roman"/>
          <w:sz w:val="28"/>
          <w:szCs w:val="28"/>
        </w:rPr>
        <w:t xml:space="preserve"> (таблица 3). В настоящее время ряд комплектов проходят дополнительную экспертизу, по результатам которой они смогут войти в ФПУ.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Издательства корпорации «Российский учебник» в соответствии с Приказом МОН РФ № 699 от 09.06.2016г. входят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учебники корпорации снабжены электронными формами учебников, рабочими программами с тематическим планированием и методическими рекомендациями, а также другими дидактическими средствами, обеспечивающими успешное достижение планируемых образовательных результатов.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линии по учебному предмету «Технология» для основного общего образования рассчитаны на четыре года обучения, для среднего общего образования </w:t>
      </w:r>
      <w:r w:rsidR="003A65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2 года обучения.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в 2019 году в Ярославской области закупка учебников по предметной области «Технология» для 5-9 классов осуществляться не будет.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19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 xml:space="preserve"> 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обеспечения достижений требований ФГОС ООО, сохранения преемственности и успешного завершения технологической подготовки школьников в 5-9-х классах</w:t>
      </w:r>
      <w:r w:rsidR="003A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учебники, указанные в таблице 4.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901001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основным</w:t>
      </w:r>
      <w:r w:rsidR="003A653D">
        <w:rPr>
          <w:rFonts w:ascii="Times New Roman" w:hAnsi="Times New Roman" w:cs="Times New Roman"/>
          <w:sz w:val="28"/>
          <w:szCs w:val="28"/>
        </w:rPr>
        <w:t xml:space="preserve"> </w:t>
      </w:r>
      <w:r w:rsidRPr="00901001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программам, </w:t>
      </w:r>
      <w:r w:rsidRPr="00345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вправе в течение трех лет</w:t>
      </w:r>
      <w:r w:rsidR="003A6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</w:t>
      </w:r>
      <w:r w:rsidRPr="00901001">
        <w:rPr>
          <w:rFonts w:ascii="Times New Roman" w:hAnsi="Times New Roman" w:cs="Times New Roman"/>
          <w:sz w:val="28"/>
          <w:szCs w:val="28"/>
        </w:rPr>
        <w:t xml:space="preserve"> в</w:t>
      </w:r>
      <w:r w:rsidR="003A653D">
        <w:rPr>
          <w:rFonts w:ascii="Times New Roman" w:hAnsi="Times New Roman" w:cs="Times New Roman"/>
          <w:sz w:val="28"/>
          <w:szCs w:val="28"/>
        </w:rPr>
        <w:t xml:space="preserve"> </w:t>
      </w:r>
      <w:r w:rsidRPr="0090100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3A653D">
        <w:rPr>
          <w:rFonts w:ascii="Times New Roman" w:hAnsi="Times New Roman" w:cs="Times New Roman"/>
          <w:sz w:val="28"/>
          <w:szCs w:val="28"/>
        </w:rPr>
        <w:t xml:space="preserve"> </w:t>
      </w:r>
      <w:r w:rsidRPr="001E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учебники</w:t>
      </w:r>
      <w:r>
        <w:rPr>
          <w:rFonts w:ascii="Times New Roman" w:hAnsi="Times New Roman" w:cs="Times New Roman"/>
          <w:sz w:val="28"/>
          <w:szCs w:val="28"/>
        </w:rPr>
        <w:t xml:space="preserve"> из предыдущего ФПУ 2014 года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08.06.2015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576, от 28.12.2015 №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1529, </w:t>
      </w:r>
      <w:r w:rsidR="003A6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26.01.2016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38, от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21.04.2016г. №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459, от 29.12.2016 №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1677, </w:t>
      </w:r>
      <w:r w:rsidR="003A6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08.06.2017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535, от 20.06.2017 №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528, от 05.07.2017г. №</w:t>
      </w:r>
      <w:r w:rsidR="003A65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629, </w:t>
      </w:r>
      <w:r w:rsidRPr="001E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приобретенные до вступления в силу приказа </w:t>
      </w:r>
      <w:r w:rsidRPr="007053C3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Pr="001E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28.12.2018г. № 345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(п.4)</w:t>
      </w:r>
      <w:r w:rsidRPr="001E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</w:p>
    <w:p w:rsidR="00C34999" w:rsidRDefault="003A653D" w:rsidP="00776F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C34999" w:rsidRPr="003A653D" w:rsidRDefault="00C34999" w:rsidP="003A6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3D">
        <w:rPr>
          <w:rFonts w:ascii="Times New Roman" w:hAnsi="Times New Roman" w:cs="Times New Roman"/>
          <w:b/>
          <w:sz w:val="28"/>
          <w:szCs w:val="28"/>
        </w:rPr>
        <w:t>Учебники по предметной области «Технология»</w:t>
      </w:r>
    </w:p>
    <w:p w:rsidR="00C34999" w:rsidRPr="003A653D" w:rsidRDefault="00C34999" w:rsidP="003A6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3D">
        <w:rPr>
          <w:rFonts w:ascii="Times New Roman" w:hAnsi="Times New Roman" w:cs="Times New Roman"/>
          <w:b/>
          <w:sz w:val="28"/>
          <w:szCs w:val="28"/>
        </w:rPr>
        <w:t xml:space="preserve">корпорации «Российский учебник», используемые в образовательных </w:t>
      </w:r>
      <w:r w:rsidR="003A653D">
        <w:rPr>
          <w:rFonts w:ascii="Times New Roman" w:hAnsi="Times New Roman" w:cs="Times New Roman"/>
          <w:b/>
          <w:sz w:val="28"/>
          <w:szCs w:val="28"/>
        </w:rPr>
        <w:br/>
      </w:r>
      <w:r w:rsidRPr="003A653D">
        <w:rPr>
          <w:rFonts w:ascii="Times New Roman" w:hAnsi="Times New Roman" w:cs="Times New Roman"/>
          <w:b/>
          <w:sz w:val="28"/>
          <w:szCs w:val="28"/>
        </w:rPr>
        <w:t xml:space="preserve">организациях Ярославской области для реализации </w:t>
      </w:r>
      <w:r w:rsidR="003A653D">
        <w:rPr>
          <w:rFonts w:ascii="Times New Roman" w:hAnsi="Times New Roman" w:cs="Times New Roman"/>
          <w:b/>
          <w:sz w:val="28"/>
          <w:szCs w:val="28"/>
        </w:rPr>
        <w:br/>
      </w:r>
      <w:r w:rsidRPr="003A653D">
        <w:rPr>
          <w:rFonts w:ascii="Times New Roman" w:hAnsi="Times New Roman" w:cs="Times New Roman"/>
          <w:b/>
          <w:sz w:val="28"/>
          <w:szCs w:val="28"/>
        </w:rPr>
        <w:t>ФГОС ООО и ФГОС СОО</w:t>
      </w:r>
    </w:p>
    <w:p w:rsidR="003A653D" w:rsidRDefault="003A653D" w:rsidP="00776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5"/>
        <w:gridCol w:w="3189"/>
        <w:gridCol w:w="972"/>
        <w:gridCol w:w="2323"/>
      </w:tblGrid>
      <w:tr w:rsidR="00C34999" w:rsidRPr="003A653D" w:rsidTr="003A653D">
        <w:trPr>
          <w:trHeight w:val="510"/>
          <w:jc w:val="center"/>
        </w:trPr>
        <w:tc>
          <w:tcPr>
            <w:tcW w:w="1637" w:type="pct"/>
            <w:vAlign w:val="center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b/>
                <w:sz w:val="26"/>
                <w:szCs w:val="26"/>
              </w:rPr>
              <w:t>Автор/</w:t>
            </w:r>
            <w:r w:rsidR="003A653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A653D">
              <w:rPr>
                <w:rFonts w:ascii="Times New Roman" w:hAnsi="Times New Roman" w:cs="Times New Roman"/>
                <w:b/>
                <w:sz w:val="26"/>
                <w:szCs w:val="26"/>
              </w:rPr>
              <w:t>авторский коллектив</w:t>
            </w:r>
          </w:p>
        </w:tc>
        <w:tc>
          <w:tcPr>
            <w:tcW w:w="1654" w:type="pct"/>
            <w:vAlign w:val="center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3A653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A653D">
              <w:rPr>
                <w:rFonts w:ascii="Times New Roman" w:hAnsi="Times New Roman" w:cs="Times New Roman"/>
                <w:b/>
                <w:sz w:val="26"/>
                <w:szCs w:val="26"/>
              </w:rPr>
              <w:t>учебников</w:t>
            </w:r>
          </w:p>
        </w:tc>
        <w:tc>
          <w:tcPr>
            <w:tcW w:w="504" w:type="pct"/>
            <w:vAlign w:val="center"/>
          </w:tcPr>
          <w:p w:rsidR="00C34999" w:rsidRPr="003A653D" w:rsidRDefault="00C34999" w:rsidP="003A653D">
            <w:pPr>
              <w:spacing w:after="0" w:line="240" w:lineRule="auto"/>
              <w:ind w:left="-68" w:right="-86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Классы</w:t>
            </w:r>
          </w:p>
        </w:tc>
        <w:tc>
          <w:tcPr>
            <w:tcW w:w="1205" w:type="pct"/>
            <w:vAlign w:val="center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</w:t>
            </w:r>
          </w:p>
        </w:tc>
      </w:tr>
      <w:tr w:rsidR="00C34999" w:rsidRPr="003A653D" w:rsidTr="003A653D">
        <w:trPr>
          <w:trHeight w:val="510"/>
          <w:jc w:val="center"/>
        </w:trPr>
        <w:tc>
          <w:tcPr>
            <w:tcW w:w="1637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Под редакцией </w:t>
            </w:r>
            <w:r w:rsidR="003A653D" w:rsidRPr="003A653D">
              <w:rPr>
                <w:rFonts w:ascii="Times New Roman" w:hAnsi="Times New Roman" w:cs="Times New Roman"/>
                <w:sz w:val="26"/>
                <w:szCs w:val="26"/>
              </w:rPr>
              <w:t>В.М.</w:t>
            </w:r>
            <w:r w:rsidR="003A65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Казакевича, </w:t>
            </w:r>
            <w:r w:rsidR="003A653D" w:rsidRPr="003A653D">
              <w:rPr>
                <w:rFonts w:ascii="Times New Roman" w:hAnsi="Times New Roman" w:cs="Times New Roman"/>
                <w:sz w:val="26"/>
                <w:szCs w:val="26"/>
              </w:rPr>
              <w:t>Г.А.</w:t>
            </w:r>
            <w:r w:rsidR="003A65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Молевой </w:t>
            </w:r>
          </w:p>
        </w:tc>
        <w:tc>
          <w:tcPr>
            <w:tcW w:w="1654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Технология. Технический труд</w:t>
            </w:r>
          </w:p>
        </w:tc>
        <w:tc>
          <w:tcPr>
            <w:tcW w:w="504" w:type="pct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205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</w:tr>
      <w:tr w:rsidR="00C34999" w:rsidRPr="003A653D" w:rsidTr="003A653D">
        <w:trPr>
          <w:trHeight w:val="510"/>
          <w:jc w:val="center"/>
        </w:trPr>
        <w:tc>
          <w:tcPr>
            <w:tcW w:w="1637" w:type="pct"/>
          </w:tcPr>
          <w:p w:rsidR="00C34999" w:rsidRPr="003A653D" w:rsidRDefault="003A653D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Кожина, </w:t>
            </w: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Е.Н.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>Кудакова</w:t>
            </w:r>
            <w:proofErr w:type="spellEnd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С.Э.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>Маркуцкая</w:t>
            </w:r>
            <w:proofErr w:type="spellEnd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4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Технология. Обслуживающий труд</w:t>
            </w:r>
          </w:p>
        </w:tc>
        <w:tc>
          <w:tcPr>
            <w:tcW w:w="504" w:type="pct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205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</w:tr>
      <w:tr w:rsidR="00C34999" w:rsidRPr="003A653D" w:rsidTr="003A653D">
        <w:trPr>
          <w:trHeight w:val="274"/>
          <w:jc w:val="center"/>
        </w:trPr>
        <w:tc>
          <w:tcPr>
            <w:tcW w:w="1637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Под ред. И.А. </w:t>
            </w:r>
            <w:proofErr w:type="spellStart"/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Сасовой</w:t>
            </w:r>
            <w:proofErr w:type="spellEnd"/>
          </w:p>
        </w:tc>
        <w:tc>
          <w:tcPr>
            <w:tcW w:w="1654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04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205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3A653D" w:rsidTr="003A653D">
        <w:trPr>
          <w:trHeight w:val="844"/>
          <w:jc w:val="center"/>
        </w:trPr>
        <w:tc>
          <w:tcPr>
            <w:tcW w:w="1637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Н.В. Синица, П.С. </w:t>
            </w:r>
            <w:proofErr w:type="spellStart"/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Самородский</w:t>
            </w:r>
            <w:proofErr w:type="spellEnd"/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, В.Д. Симоненко и др.</w:t>
            </w:r>
          </w:p>
        </w:tc>
        <w:tc>
          <w:tcPr>
            <w:tcW w:w="1654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Технология (для неделимых классов)</w:t>
            </w:r>
          </w:p>
        </w:tc>
        <w:tc>
          <w:tcPr>
            <w:tcW w:w="504" w:type="pct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205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3A653D" w:rsidTr="003A653D">
        <w:trPr>
          <w:trHeight w:val="543"/>
          <w:jc w:val="center"/>
        </w:trPr>
        <w:tc>
          <w:tcPr>
            <w:tcW w:w="1637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А.Т. Тищенко, В.Д. Симоненко</w:t>
            </w:r>
          </w:p>
        </w:tc>
        <w:tc>
          <w:tcPr>
            <w:tcW w:w="1654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Технология. Индустриаль</w:t>
            </w:r>
            <w:r w:rsidR="003A653D" w:rsidRPr="003A653D">
              <w:rPr>
                <w:rFonts w:ascii="Times New Roman" w:hAnsi="Times New Roman" w:cs="Times New Roman"/>
                <w:sz w:val="26"/>
                <w:szCs w:val="26"/>
              </w:rPr>
              <w:t>ные технологии</w:t>
            </w:r>
          </w:p>
        </w:tc>
        <w:tc>
          <w:tcPr>
            <w:tcW w:w="504" w:type="pct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205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3A653D" w:rsidTr="003A653D">
        <w:trPr>
          <w:trHeight w:val="551"/>
          <w:jc w:val="center"/>
        </w:trPr>
        <w:tc>
          <w:tcPr>
            <w:tcW w:w="1637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Н.В. Синица, В.Д. Симоненко</w:t>
            </w:r>
          </w:p>
        </w:tc>
        <w:tc>
          <w:tcPr>
            <w:tcW w:w="1654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Технология. Технологии ведения дома</w:t>
            </w:r>
          </w:p>
        </w:tc>
        <w:tc>
          <w:tcPr>
            <w:tcW w:w="504" w:type="pct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205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3A653D" w:rsidTr="003A653D">
        <w:trPr>
          <w:trHeight w:val="1020"/>
          <w:jc w:val="center"/>
        </w:trPr>
        <w:tc>
          <w:tcPr>
            <w:tcW w:w="1637" w:type="pct"/>
          </w:tcPr>
          <w:p w:rsidR="00C34999" w:rsidRPr="003A653D" w:rsidRDefault="003A653D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В.Д. Симоненко, А.А. </w:t>
            </w:r>
            <w:proofErr w:type="spellStart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>Электов</w:t>
            </w:r>
            <w:proofErr w:type="spellEnd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>, Б.А. Гонча</w:t>
            </w: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ров, О.П. </w:t>
            </w:r>
            <w:proofErr w:type="spellStart"/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Очинин</w:t>
            </w:r>
            <w:proofErr w:type="spellEnd"/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, Е.В. </w:t>
            </w:r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Елисеева, А.Н. </w:t>
            </w:r>
            <w:proofErr w:type="spellStart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>Богатырёв</w:t>
            </w:r>
            <w:proofErr w:type="spellEnd"/>
          </w:p>
        </w:tc>
        <w:tc>
          <w:tcPr>
            <w:tcW w:w="1654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Технология. 8 класс</w:t>
            </w:r>
          </w:p>
        </w:tc>
        <w:tc>
          <w:tcPr>
            <w:tcW w:w="504" w:type="pct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5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  <w:tr w:rsidR="00C34999" w:rsidRPr="003A653D" w:rsidTr="003A653D">
        <w:trPr>
          <w:trHeight w:val="773"/>
          <w:jc w:val="center"/>
        </w:trPr>
        <w:tc>
          <w:tcPr>
            <w:tcW w:w="1637" w:type="pct"/>
          </w:tcPr>
          <w:p w:rsidR="00C34999" w:rsidRPr="003A653D" w:rsidRDefault="003A653D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А.Д. </w:t>
            </w:r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Ботвинников, </w:t>
            </w: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В.Н. </w:t>
            </w:r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Виноградов, </w:t>
            </w: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И.С. </w:t>
            </w:r>
            <w:proofErr w:type="spellStart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>Вышнепольский</w:t>
            </w:r>
            <w:proofErr w:type="spellEnd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4" w:type="pct"/>
          </w:tcPr>
          <w:p w:rsidR="00C34999" w:rsidRPr="003A653D" w:rsidRDefault="003A653D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504" w:type="pct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5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ДРОФА, Издательство «</w:t>
            </w:r>
            <w:proofErr w:type="spellStart"/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Астрель</w:t>
            </w:r>
            <w:proofErr w:type="spellEnd"/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34999" w:rsidRPr="003A653D" w:rsidTr="003A653D">
        <w:trPr>
          <w:trHeight w:val="500"/>
          <w:jc w:val="center"/>
        </w:trPr>
        <w:tc>
          <w:tcPr>
            <w:tcW w:w="1637" w:type="pct"/>
          </w:tcPr>
          <w:p w:rsidR="00C34999" w:rsidRPr="003A653D" w:rsidRDefault="003A653D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Н.Г. </w:t>
            </w:r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Преображенская, </w:t>
            </w: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И.В. </w:t>
            </w:r>
            <w:proofErr w:type="spellStart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>Кодукова</w:t>
            </w:r>
            <w:proofErr w:type="spellEnd"/>
            <w:r w:rsidR="00C34999" w:rsidRPr="003A6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4" w:type="pct"/>
          </w:tcPr>
          <w:p w:rsidR="00C34999" w:rsidRPr="003A653D" w:rsidRDefault="003A653D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504" w:type="pct"/>
          </w:tcPr>
          <w:p w:rsidR="00C34999" w:rsidRPr="003A653D" w:rsidRDefault="00C34999" w:rsidP="003A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5" w:type="pct"/>
          </w:tcPr>
          <w:p w:rsidR="00C34999" w:rsidRPr="003A653D" w:rsidRDefault="00C34999" w:rsidP="003A65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65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</w:tr>
    </w:tbl>
    <w:p w:rsidR="003A653D" w:rsidRPr="003A653D" w:rsidRDefault="003A653D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4999" w:rsidRPr="008B202F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организаций</w:t>
      </w:r>
      <w:r w:rsidRPr="002D726D">
        <w:rPr>
          <w:rFonts w:ascii="Times New Roman" w:hAnsi="Times New Roman" w:cs="Times New Roman"/>
          <w:sz w:val="28"/>
          <w:szCs w:val="28"/>
        </w:rPr>
        <w:t>, осуще</w:t>
      </w:r>
      <w:r>
        <w:rPr>
          <w:rFonts w:ascii="Times New Roman" w:hAnsi="Times New Roman" w:cs="Times New Roman"/>
          <w:sz w:val="28"/>
          <w:szCs w:val="28"/>
        </w:rPr>
        <w:t>ствляющих</w:t>
      </w:r>
      <w:r w:rsidRPr="002D726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имеющим государственную аккредитацию образовательным программам основного обще</w:t>
      </w:r>
      <w:r>
        <w:rPr>
          <w:rFonts w:ascii="Times New Roman" w:hAnsi="Times New Roman" w:cs="Times New Roman"/>
          <w:sz w:val="28"/>
          <w:szCs w:val="28"/>
        </w:rPr>
        <w:t xml:space="preserve">го, среднего общего образования входит </w:t>
      </w:r>
      <w:r w:rsidRPr="008B2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выбор </w:t>
      </w:r>
      <w:r w:rsidR="006B55F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B2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определение </w:t>
      </w:r>
      <w:proofErr w:type="spellStart"/>
      <w:r w:rsidRPr="008B2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спискаучебников</w:t>
      </w:r>
      <w:proofErr w:type="spellEnd"/>
      <w:r w:rsidRPr="008B202F">
        <w:rPr>
          <w:rFonts w:ascii="Times New Roman" w:hAnsi="Times New Roman" w:cs="Times New Roman"/>
          <w:sz w:val="28"/>
          <w:szCs w:val="28"/>
        </w:rPr>
        <w:t xml:space="preserve"> в соответствии с ФПУ, рекомендованных </w:t>
      </w:r>
      <w:r w:rsidR="006B55F0">
        <w:rPr>
          <w:rFonts w:ascii="Times New Roman" w:hAnsi="Times New Roman" w:cs="Times New Roman"/>
          <w:sz w:val="28"/>
          <w:szCs w:val="28"/>
        </w:rPr>
        <w:br/>
      </w:r>
      <w:r w:rsidRPr="008B202F">
        <w:rPr>
          <w:rFonts w:ascii="Times New Roman" w:hAnsi="Times New Roman" w:cs="Times New Roman"/>
          <w:sz w:val="28"/>
          <w:szCs w:val="28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</w:t>
      </w:r>
      <w:r w:rsidRPr="008B2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учебных пособий</w:t>
      </w:r>
      <w:r w:rsidRPr="008B202F">
        <w:rPr>
          <w:rFonts w:ascii="Times New Roman" w:hAnsi="Times New Roman" w:cs="Times New Roman"/>
          <w:sz w:val="28"/>
          <w:szCs w:val="28"/>
        </w:rPr>
        <w:t>, допущенных к использованию при реализации указанных образовательных программ такими организациями.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</w:p>
    <w:p w:rsidR="006B55F0" w:rsidRDefault="006B55F0" w:rsidP="00776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4999" w:rsidRPr="006B55F0" w:rsidRDefault="00C34999" w:rsidP="006B55F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55F0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обучения в 10-11 классах</w:t>
      </w:r>
    </w:p>
    <w:p w:rsidR="006B55F0" w:rsidRPr="006B55F0" w:rsidRDefault="006B55F0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99" w:rsidRPr="00305EF6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F6">
        <w:rPr>
          <w:rFonts w:ascii="Times New Roman" w:hAnsi="Times New Roman" w:cs="Times New Roman"/>
          <w:sz w:val="28"/>
          <w:szCs w:val="28"/>
        </w:rPr>
        <w:t>Обучение предмету «Технология» в 10-11 классах в 2019-2020 </w:t>
      </w:r>
      <w:proofErr w:type="spellStart"/>
      <w:r w:rsidRPr="00305EF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05EF6">
        <w:rPr>
          <w:rFonts w:ascii="Times New Roman" w:hAnsi="Times New Roman" w:cs="Times New Roman"/>
          <w:sz w:val="28"/>
          <w:szCs w:val="28"/>
        </w:rPr>
        <w:t xml:space="preserve">. для большинства образовательных организаций Ярославской области будет осуществляться в соответствии с ФГОС среднего общего образования с учетом </w:t>
      </w:r>
      <w:r w:rsidR="006B55F0" w:rsidRPr="00305EF6">
        <w:rPr>
          <w:rFonts w:ascii="Times New Roman" w:hAnsi="Times New Roman" w:cs="Times New Roman"/>
          <w:sz w:val="28"/>
          <w:szCs w:val="28"/>
        </w:rPr>
        <w:br/>
      </w:r>
      <w:r w:rsidRPr="00305EF6">
        <w:rPr>
          <w:rFonts w:ascii="Times New Roman" w:hAnsi="Times New Roman" w:cs="Times New Roman"/>
          <w:sz w:val="28"/>
          <w:szCs w:val="28"/>
        </w:rPr>
        <w:t>с ПООП СОО по</w:t>
      </w:r>
      <w:r w:rsidR="00305EF6">
        <w:rPr>
          <w:rFonts w:ascii="Times New Roman" w:hAnsi="Times New Roman" w:cs="Times New Roman"/>
          <w:sz w:val="28"/>
          <w:szCs w:val="28"/>
        </w:rPr>
        <w:t xml:space="preserve"> базовому и профильному уровням</w:t>
      </w:r>
      <w:r w:rsidRPr="00305EF6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305EF6">
        <w:rPr>
          <w:rFonts w:ascii="Times New Roman" w:hAnsi="Times New Roman" w:cs="Times New Roman"/>
          <w:sz w:val="28"/>
          <w:szCs w:val="28"/>
        </w:rPr>
        <w:t>.</w:t>
      </w:r>
    </w:p>
    <w:p w:rsidR="00C34999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по учебному предмету «Технология» рекомендуем использовать учебник действующего Федерального перечня учебников (ФПУ). (Таблица</w:t>
      </w:r>
      <w:r w:rsidR="006B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C34999" w:rsidRPr="006B55F0" w:rsidRDefault="00C34999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55F0">
        <w:rPr>
          <w:rFonts w:ascii="Times New Roman" w:hAnsi="Times New Roman" w:cs="Times New Roman"/>
          <w:spacing w:val="-2"/>
          <w:sz w:val="28"/>
          <w:szCs w:val="28"/>
        </w:rPr>
        <w:t xml:space="preserve">Предмет «Технология» является предметом по выбору и может изучаться </w:t>
      </w:r>
      <w:r w:rsidR="006B55F0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B55F0">
        <w:rPr>
          <w:rFonts w:ascii="Times New Roman" w:hAnsi="Times New Roman" w:cs="Times New Roman"/>
          <w:spacing w:val="-2"/>
          <w:sz w:val="28"/>
          <w:szCs w:val="28"/>
        </w:rPr>
        <w:t xml:space="preserve">в рамках универсального или технологического профиля в качестве элективного или факультативного курсов. Содержание и объем курсов определяются участниками образовательных отношений исходя из их образовательных потребностей и перспектив получения профессионального образования. В ПООП СОО приведены примеры учебных планов универсального и технологического профилей, в </w:t>
      </w:r>
      <w:r w:rsidRPr="006B55F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которых определены уровни освоения учебных предметов (элективный или факультативный курсы). Технологическое содержание может осваиваться </w:t>
      </w:r>
      <w:r w:rsidR="006B55F0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B55F0">
        <w:rPr>
          <w:rFonts w:ascii="Times New Roman" w:hAnsi="Times New Roman" w:cs="Times New Roman"/>
          <w:spacing w:val="-2"/>
          <w:sz w:val="28"/>
          <w:szCs w:val="28"/>
        </w:rPr>
        <w:t>в рамках следующих предметов по выбору: «Индивидуальный проект», «Технология», «Дизайн», «Компьютерная графика», «Техническое черчение» и др.</w:t>
      </w:r>
      <w:r w:rsidRPr="006B55F0">
        <w:rPr>
          <w:rStyle w:val="a6"/>
          <w:rFonts w:ascii="Times New Roman" w:hAnsi="Times New Roman" w:cs="Times New Roman"/>
          <w:spacing w:val="-2"/>
          <w:sz w:val="28"/>
          <w:szCs w:val="28"/>
        </w:rPr>
        <w:footnoteReference w:id="29"/>
      </w:r>
      <w:r w:rsidRPr="006B55F0">
        <w:rPr>
          <w:rFonts w:ascii="Times New Roman" w:hAnsi="Times New Roman" w:cs="Times New Roman"/>
          <w:spacing w:val="-2"/>
          <w:sz w:val="28"/>
          <w:szCs w:val="28"/>
        </w:rPr>
        <w:t xml:space="preserve"> Материально-техническое оснащение образовательной организации по технологическому образованию изложено в приказе МОН РФ от 30.03.2016 №</w:t>
      </w:r>
      <w:r w:rsidR="006B55F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B55F0">
        <w:rPr>
          <w:rFonts w:ascii="Times New Roman" w:hAnsi="Times New Roman" w:cs="Times New Roman"/>
          <w:spacing w:val="-2"/>
          <w:sz w:val="28"/>
          <w:szCs w:val="28"/>
        </w:rPr>
        <w:t>336</w:t>
      </w:r>
      <w:r w:rsidRPr="006B55F0">
        <w:rPr>
          <w:rStyle w:val="a6"/>
          <w:rFonts w:ascii="Times New Roman" w:hAnsi="Times New Roman" w:cs="Times New Roman"/>
          <w:spacing w:val="-2"/>
          <w:sz w:val="28"/>
          <w:szCs w:val="28"/>
        </w:rPr>
        <w:footnoteReference w:id="30"/>
      </w:r>
      <w:r w:rsidRPr="006B55F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B55F0" w:rsidRDefault="006B55F0" w:rsidP="00776F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34999" w:rsidRPr="00105D96" w:rsidRDefault="00C34999" w:rsidP="006B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D9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B55F0">
        <w:rPr>
          <w:rFonts w:ascii="Times New Roman" w:hAnsi="Times New Roman" w:cs="Times New Roman"/>
          <w:b/>
          <w:bCs/>
          <w:sz w:val="28"/>
          <w:szCs w:val="28"/>
        </w:rPr>
        <w:t>писок использованных сокращений</w:t>
      </w:r>
    </w:p>
    <w:p w:rsidR="006B55F0" w:rsidRDefault="006B55F0" w:rsidP="00776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БУ – базовый уровень</w:t>
      </w:r>
    </w:p>
    <w:p w:rsidR="00C34999" w:rsidRPr="00105D96" w:rsidRDefault="00C34999" w:rsidP="006B55F0">
      <w:pPr>
        <w:spacing w:after="0" w:line="240" w:lineRule="auto"/>
        <w:rPr>
          <w:rStyle w:val="consplusnormal005f005fchar1char1"/>
          <w:rFonts w:ascii="Times New Roman" w:hAnsi="Times New Roman" w:cs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 w:cs="Times New Roman"/>
          <w:sz w:val="28"/>
          <w:szCs w:val="28"/>
        </w:rPr>
        <w:t>МОН РФ – Министерство образования и науки Российской Федерации</w:t>
      </w:r>
    </w:p>
    <w:p w:rsidR="00C34999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МТО – материально-техническое оснащение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НОО – начальное общее образование</w:t>
      </w:r>
    </w:p>
    <w:p w:rsidR="00C34999" w:rsidRPr="00105D96" w:rsidRDefault="00C34999" w:rsidP="006B55F0">
      <w:pPr>
        <w:spacing w:after="0" w:line="240" w:lineRule="auto"/>
        <w:rPr>
          <w:rStyle w:val="consplusnormal005f005fchar1char1"/>
          <w:rFonts w:ascii="Times New Roman" w:hAnsi="Times New Roman" w:cs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 w:cs="Times New Roman"/>
          <w:sz w:val="28"/>
          <w:szCs w:val="28"/>
        </w:rPr>
        <w:t>ОО – общее образование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ООО – основное общее образование</w:t>
      </w:r>
    </w:p>
    <w:p w:rsidR="00C34999" w:rsidRPr="00105D96" w:rsidRDefault="00C34999" w:rsidP="006B55F0">
      <w:pPr>
        <w:spacing w:after="0" w:line="240" w:lineRule="auto"/>
        <w:rPr>
          <w:rStyle w:val="consplusnormal005f005fchar1char1"/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 xml:space="preserve">ООП – </w:t>
      </w:r>
      <w:r w:rsidRPr="00105D96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</w:p>
    <w:p w:rsidR="00C34999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ПООП – примерная основная образовательная программа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ПАООП – примерные адаптированные основные образовательные программы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ПУ – профильный уровень</w:t>
      </w:r>
    </w:p>
    <w:p w:rsidR="00C34999" w:rsidRPr="00105D96" w:rsidRDefault="00C34999" w:rsidP="006B55F0">
      <w:pPr>
        <w:spacing w:after="0" w:line="240" w:lineRule="auto"/>
        <w:rPr>
          <w:rStyle w:val="consplusnormal005f005fchar1char1"/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РВГ – разновозрастная группа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СОО – среднее общее образование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 – технологический профиль</w:t>
      </w:r>
    </w:p>
    <w:p w:rsidR="00C34999" w:rsidRPr="00105D96" w:rsidRDefault="00C34999" w:rsidP="006B55F0">
      <w:pPr>
        <w:spacing w:after="0" w:line="240" w:lineRule="auto"/>
        <w:rPr>
          <w:rStyle w:val="consplusnormal005f005fchar1char1"/>
          <w:rFonts w:ascii="Times New Roman" w:hAnsi="Times New Roman" w:cs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 w:cs="Times New Roman"/>
          <w:sz w:val="28"/>
          <w:szCs w:val="28"/>
        </w:rPr>
        <w:t>УМК – учебно-методические комплекты</w:t>
      </w:r>
    </w:p>
    <w:p w:rsidR="00C34999" w:rsidRPr="00105D96" w:rsidRDefault="00C34999" w:rsidP="006B55F0">
      <w:pPr>
        <w:spacing w:after="0" w:line="240" w:lineRule="auto"/>
        <w:rPr>
          <w:rStyle w:val="consplusnormal005f005fchar1char1"/>
          <w:rFonts w:ascii="Times New Roman" w:hAnsi="Times New Roman" w:cs="Times New Roman"/>
          <w:sz w:val="28"/>
          <w:szCs w:val="28"/>
        </w:rPr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УП – универсальный профиль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ФГОС – федеральный государственный образовательный стандарт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ФЗ – Федеральный закон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ФК – факультативный курс</w:t>
      </w:r>
    </w:p>
    <w:p w:rsidR="00C34999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ФКГОС – федеральный компонент государственного образовательного стандарта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ФПУ – федеральный перечень учебников, рекомендуемый</w:t>
      </w:r>
      <w:r w:rsidRPr="003E6D61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C34999" w:rsidRPr="00105D96" w:rsidRDefault="00C34999" w:rsidP="006B5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ЭК – элективный курс</w:t>
      </w:r>
    </w:p>
    <w:p w:rsidR="00C34999" w:rsidRPr="005578E2" w:rsidRDefault="00C34999" w:rsidP="00776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34999" w:rsidRPr="005578E2" w:rsidSect="007406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3F" w:rsidRDefault="007F093F" w:rsidP="00DC1860">
      <w:pPr>
        <w:spacing w:after="0" w:line="240" w:lineRule="auto"/>
      </w:pPr>
      <w:r>
        <w:separator/>
      </w:r>
    </w:p>
  </w:endnote>
  <w:endnote w:type="continuationSeparator" w:id="0">
    <w:p w:rsidR="007F093F" w:rsidRDefault="007F093F" w:rsidP="00DC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3D" w:rsidRPr="00FE0B99" w:rsidRDefault="003A653D">
    <w:pPr>
      <w:pStyle w:val="ad"/>
      <w:jc w:val="center"/>
      <w:rPr>
        <w:rFonts w:ascii="Times New Roman" w:hAnsi="Times New Roman" w:cs="Times New Roman"/>
      </w:rPr>
    </w:pPr>
    <w:r w:rsidRPr="00FE0B99">
      <w:rPr>
        <w:rFonts w:ascii="Times New Roman" w:hAnsi="Times New Roman" w:cs="Times New Roman"/>
      </w:rPr>
      <w:fldChar w:fldCharType="begin"/>
    </w:r>
    <w:r w:rsidRPr="00FE0B99">
      <w:rPr>
        <w:rFonts w:ascii="Times New Roman" w:hAnsi="Times New Roman" w:cs="Times New Roman"/>
      </w:rPr>
      <w:instrText>PAGE   \* MERGEFORMAT</w:instrText>
    </w:r>
    <w:r w:rsidRPr="00FE0B99">
      <w:rPr>
        <w:rFonts w:ascii="Times New Roman" w:hAnsi="Times New Roman" w:cs="Times New Roman"/>
      </w:rPr>
      <w:fldChar w:fldCharType="separate"/>
    </w:r>
    <w:r w:rsidR="007A7E34">
      <w:rPr>
        <w:rFonts w:ascii="Times New Roman" w:hAnsi="Times New Roman" w:cs="Times New Roman"/>
        <w:noProof/>
      </w:rPr>
      <w:t>14</w:t>
    </w:r>
    <w:r w:rsidRPr="00FE0B99">
      <w:rPr>
        <w:rFonts w:ascii="Times New Roman" w:hAnsi="Times New Roman" w:cs="Times New Roman"/>
      </w:rPr>
      <w:fldChar w:fldCharType="end"/>
    </w:r>
  </w:p>
  <w:p w:rsidR="003A653D" w:rsidRDefault="003A65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3F" w:rsidRDefault="007F093F" w:rsidP="00DC1860">
      <w:pPr>
        <w:spacing w:after="0" w:line="240" w:lineRule="auto"/>
      </w:pPr>
      <w:r>
        <w:separator/>
      </w:r>
    </w:p>
  </w:footnote>
  <w:footnote w:type="continuationSeparator" w:id="0">
    <w:p w:rsidR="007F093F" w:rsidRDefault="007F093F" w:rsidP="00DC1860">
      <w:pPr>
        <w:spacing w:after="0" w:line="240" w:lineRule="auto"/>
      </w:pPr>
      <w:r>
        <w:continuationSeparator/>
      </w:r>
    </w:p>
  </w:footnote>
  <w:footnote w:id="1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4728C">
        <w:rPr>
          <w:rFonts w:ascii="Times New Roman" w:hAnsi="Times New Roman" w:cs="Times New Roman"/>
          <w:sz w:val="22"/>
          <w:szCs w:val="22"/>
        </w:rPr>
        <w:t xml:space="preserve">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2"/>
          <w:szCs w:val="22"/>
        </w:rPr>
        <w:t xml:space="preserve">. – </w:t>
      </w:r>
      <w:r w:rsidRPr="0014728C">
        <w:rPr>
          <w:rFonts w:ascii="Times New Roman" w:hAnsi="Times New Roman" w:cs="Times New Roman"/>
          <w:sz w:val="22"/>
          <w:szCs w:val="22"/>
        </w:rPr>
        <w:t xml:space="preserve">п.5, б).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4728C">
        <w:rPr>
          <w:rFonts w:ascii="Times New Roman" w:hAnsi="Times New Roman" w:cs="Times New Roman"/>
          <w:sz w:val="22"/>
          <w:szCs w:val="22"/>
        </w:rPr>
        <w:t xml:space="preserve"> Режим доступа: </w:t>
      </w:r>
      <w:hyperlink r:id="rId1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http://www.kremlin.ru/acts/bank/43027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(дата обращения 18.04.2019);</w:t>
      </w:r>
    </w:p>
  </w:footnote>
  <w:footnote w:id="2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4728C">
        <w:rPr>
          <w:rFonts w:ascii="Times New Roman" w:hAnsi="Times New Roman" w:cs="Times New Roman"/>
          <w:sz w:val="22"/>
          <w:szCs w:val="22"/>
        </w:rPr>
        <w:t xml:space="preserve">Национальный проект «Образование». Утвержден президиумом Совета при Президенте Российской Федерации по стратегическому развитию и национальным проектам (протокол от 24.12.2018 г. №16). – Режим доступа: </w:t>
      </w:r>
      <w:hyperlink r:id="rId2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http://static.government.ru/media/files/UuG1ErcOWtjfOFCsqdLsLxC8oPFDkmBB.pdf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(дата обращения18.04.2019);</w:t>
      </w:r>
    </w:p>
  </w:footnote>
  <w:footnote w:id="3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14728C">
        <w:rPr>
          <w:rFonts w:ascii="Times New Roman" w:hAnsi="Times New Roman" w:cs="Times New Roman"/>
          <w:sz w:val="22"/>
          <w:szCs w:val="22"/>
        </w:rPr>
        <w:t>Концепцияпреподавания</w:t>
      </w:r>
      <w:proofErr w:type="spellEnd"/>
      <w:r w:rsidRPr="0014728C">
        <w:rPr>
          <w:rFonts w:ascii="Times New Roman" w:hAnsi="Times New Roman" w:cs="Times New Roman"/>
          <w:sz w:val="22"/>
          <w:szCs w:val="22"/>
        </w:rPr>
        <w:t xml:space="preserve"> предметной области «Технология» в образовательных организациях Российской Федерации, реализующих основные общеобразовательные программы.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4728C">
        <w:rPr>
          <w:rFonts w:ascii="Times New Roman" w:hAnsi="Times New Roman" w:cs="Times New Roman"/>
          <w:sz w:val="22"/>
          <w:szCs w:val="22"/>
        </w:rPr>
        <w:t xml:space="preserve"> Режим доступа: </w:t>
      </w:r>
      <w:hyperlink r:id="rId3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https://docs.edu.gov.ru/document/c4d7feb359d9563f114aea8106c9a2aa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(дата обращения 18.04.2019)</w:t>
      </w:r>
    </w:p>
  </w:footnote>
  <w:footnote w:id="4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4728C">
        <w:rPr>
          <w:rFonts w:ascii="Times New Roman" w:hAnsi="Times New Roman" w:cs="Times New Roman"/>
          <w:sz w:val="22"/>
          <w:szCs w:val="22"/>
        </w:rPr>
        <w:t xml:space="preserve"> Там же</w:t>
      </w:r>
    </w:p>
  </w:footnote>
  <w:footnote w:id="5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4728C">
        <w:rPr>
          <w:rFonts w:ascii="Times New Roman" w:hAnsi="Times New Roman" w:cs="Times New Roman"/>
          <w:sz w:val="22"/>
          <w:szCs w:val="22"/>
        </w:rPr>
        <w:t xml:space="preserve"> Об утверждении Стратегия социально-экономического развития Ярославской области до 2025 года (с изменениями на 9 июля 2018 года) (в ред. Постановлений Правительства Яро</w:t>
      </w:r>
      <w:r>
        <w:rPr>
          <w:rFonts w:ascii="Times New Roman" w:hAnsi="Times New Roman" w:cs="Times New Roman"/>
          <w:sz w:val="22"/>
          <w:szCs w:val="22"/>
        </w:rPr>
        <w:t>славской области от 01.02.2016 №</w:t>
      </w:r>
      <w:r w:rsidRPr="0014728C">
        <w:rPr>
          <w:rFonts w:ascii="Times New Roman" w:hAnsi="Times New Roman" w:cs="Times New Roman"/>
          <w:sz w:val="22"/>
          <w:szCs w:val="22"/>
        </w:rPr>
        <w:t xml:space="preserve"> 73-п, от 06.06.</w:t>
      </w:r>
      <w:r>
        <w:rPr>
          <w:rFonts w:ascii="Times New Roman" w:hAnsi="Times New Roman" w:cs="Times New Roman"/>
          <w:sz w:val="22"/>
          <w:szCs w:val="22"/>
        </w:rPr>
        <w:t>2017 № 435-п, от 22.12.2017 № 950-п, от 09.07.2018 №</w:t>
      </w:r>
      <w:r w:rsidRPr="0014728C">
        <w:rPr>
          <w:rFonts w:ascii="Times New Roman" w:hAnsi="Times New Roman" w:cs="Times New Roman"/>
          <w:sz w:val="22"/>
          <w:szCs w:val="22"/>
        </w:rPr>
        <w:t xml:space="preserve"> 512-п). – Режим доступа: </w:t>
      </w:r>
      <w:hyperlink r:id="rId4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http://docs.cntd.ru/document/412703993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(дата обращения 18.04.2019).</w:t>
      </w:r>
    </w:p>
  </w:footnote>
  <w:footnote w:id="6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pacing w:val="-4"/>
          <w:sz w:val="22"/>
          <w:szCs w:val="22"/>
        </w:rPr>
        <w:footnoteRef/>
      </w:r>
      <w:proofErr w:type="spellStart"/>
      <w:r w:rsidRPr="0014728C">
        <w:rPr>
          <w:rFonts w:ascii="Times New Roman" w:hAnsi="Times New Roman" w:cs="Times New Roman"/>
          <w:spacing w:val="-4"/>
          <w:sz w:val="22"/>
          <w:szCs w:val="22"/>
        </w:rPr>
        <w:t>Концепцияпреподавания</w:t>
      </w:r>
      <w:proofErr w:type="spellEnd"/>
      <w:r w:rsidRPr="0014728C">
        <w:rPr>
          <w:rFonts w:ascii="Times New Roman" w:hAnsi="Times New Roman" w:cs="Times New Roman"/>
          <w:spacing w:val="-4"/>
          <w:sz w:val="22"/>
          <w:szCs w:val="22"/>
        </w:rPr>
        <w:t xml:space="preserve"> предметной области «Технология» в образовательных организациях Российской Федерации, реализующих основные общеобразовательные программы. </w:t>
      </w:r>
      <w:r>
        <w:rPr>
          <w:rFonts w:ascii="Times New Roman" w:hAnsi="Times New Roman" w:cs="Times New Roman"/>
          <w:spacing w:val="-4"/>
          <w:sz w:val="22"/>
          <w:szCs w:val="22"/>
        </w:rPr>
        <w:t>–</w:t>
      </w:r>
      <w:r w:rsidRPr="0014728C">
        <w:rPr>
          <w:rFonts w:ascii="Times New Roman" w:hAnsi="Times New Roman" w:cs="Times New Roman"/>
          <w:spacing w:val="-4"/>
          <w:sz w:val="22"/>
          <w:szCs w:val="22"/>
        </w:rPr>
        <w:t xml:space="preserve"> Режим доступа: </w:t>
      </w:r>
      <w:hyperlink r:id="rId5" w:history="1">
        <w:r w:rsidRPr="0014728C">
          <w:rPr>
            <w:rStyle w:val="a3"/>
            <w:rFonts w:ascii="Times New Roman" w:hAnsi="Times New Roman" w:cs="Times New Roman"/>
            <w:spacing w:val="-4"/>
            <w:sz w:val="22"/>
            <w:szCs w:val="22"/>
          </w:rPr>
          <w:t>https://docs.edu.gov.ru/document/c4d7feb359d9563f114aea8106c9a2aa</w:t>
        </w:r>
      </w:hyperlink>
      <w:r w:rsidRPr="0014728C">
        <w:rPr>
          <w:rFonts w:ascii="Times New Roman" w:hAnsi="Times New Roman" w:cs="Times New Roman"/>
          <w:spacing w:val="-4"/>
          <w:sz w:val="22"/>
          <w:szCs w:val="22"/>
        </w:rPr>
        <w:t xml:space="preserve"> (дата обращения 18.04.2019)</w:t>
      </w:r>
    </w:p>
  </w:footnote>
  <w:footnote w:id="7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pacing w:val="-4"/>
          <w:sz w:val="22"/>
          <w:szCs w:val="22"/>
        </w:rPr>
        <w:footnoteRef/>
      </w:r>
      <w:r w:rsidRPr="0014728C">
        <w:rPr>
          <w:rFonts w:ascii="Times New Roman" w:hAnsi="Times New Roman" w:cs="Times New Roman"/>
          <w:spacing w:val="-4"/>
          <w:sz w:val="22"/>
          <w:szCs w:val="22"/>
        </w:rPr>
        <w:t xml:space="preserve">ФЗ от 29.12.2012 г. N 273-ФЗ «Об образовании в Российской Федерации» ст.12 п.5, п.7, п. 10. – Режим доступа: </w:t>
      </w:r>
      <w:hyperlink r:id="rId6" w:history="1">
        <w:r w:rsidRPr="0014728C">
          <w:rPr>
            <w:rStyle w:val="a3"/>
            <w:rFonts w:ascii="Times New Roman" w:hAnsi="Times New Roman" w:cs="Times New Roman"/>
            <w:spacing w:val="-4"/>
            <w:sz w:val="22"/>
            <w:szCs w:val="22"/>
          </w:rPr>
          <w:t>https://base.garant.ru/70291362/b6e02e45ca70d110df0019b9fe339c70/</w:t>
        </w:r>
      </w:hyperlink>
      <w:r w:rsidRPr="0014728C">
        <w:rPr>
          <w:rFonts w:ascii="Times New Roman" w:hAnsi="Times New Roman" w:cs="Times New Roman"/>
          <w:spacing w:val="-4"/>
          <w:sz w:val="22"/>
          <w:szCs w:val="22"/>
        </w:rPr>
        <w:t xml:space="preserve"> (дата обращения 18.04.2019)</w:t>
      </w:r>
    </w:p>
  </w:footnote>
  <w:footnote w:id="8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4728C">
        <w:rPr>
          <w:rFonts w:ascii="Times New Roman" w:hAnsi="Times New Roman" w:cs="Times New Roman"/>
          <w:sz w:val="22"/>
          <w:szCs w:val="22"/>
        </w:rPr>
        <w:t xml:space="preserve">ПООП ООО. П.2.2.1. – Режим доступа: </w:t>
      </w:r>
      <w:hyperlink r:id="rId7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http://fgosreestr.ru/wp-content/uploads/2017/03/primernaja-osnovnaja-obrazovatelnaja-programma-osnovogo-obshchego-obrazovanija.pdf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(дата обращения 18.04.2019)</w:t>
      </w:r>
    </w:p>
  </w:footnote>
  <w:footnote w:id="9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bookmarkStart w:id="1" w:name="_Hlk11280935"/>
      <w:r w:rsidRPr="0014728C">
        <w:rPr>
          <w:rFonts w:ascii="Times New Roman" w:hAnsi="Times New Roman" w:cs="Times New Roman"/>
          <w:sz w:val="22"/>
          <w:szCs w:val="22"/>
        </w:rPr>
        <w:t>ФЗ от 29.12.</w:t>
      </w:r>
      <w:r>
        <w:rPr>
          <w:rFonts w:ascii="Times New Roman" w:hAnsi="Times New Roman" w:cs="Times New Roman"/>
          <w:sz w:val="22"/>
          <w:szCs w:val="22"/>
        </w:rPr>
        <w:t>2012 г. №</w:t>
      </w:r>
      <w:r w:rsidRPr="0014728C">
        <w:rPr>
          <w:rFonts w:ascii="Times New Roman" w:hAnsi="Times New Roman" w:cs="Times New Roman"/>
          <w:sz w:val="22"/>
          <w:szCs w:val="22"/>
        </w:rPr>
        <w:t xml:space="preserve"> 273-ФЗ «Об образовании в Российской Федерации» ст. 47 п.3. – Режим доступа: </w:t>
      </w:r>
      <w:hyperlink r:id="rId8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https://base.garant.ru/70291362/0eef7b353fcd1e431bd36a533e32c19f/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 (дата обращения 18.04.2019)</w:t>
      </w:r>
      <w:bookmarkEnd w:id="1"/>
    </w:p>
  </w:footnote>
  <w:footnote w:id="10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4728C">
        <w:rPr>
          <w:rFonts w:ascii="Times New Roman" w:hAnsi="Times New Roman" w:cs="Times New Roman"/>
          <w:sz w:val="22"/>
          <w:szCs w:val="22"/>
        </w:rPr>
        <w:t xml:space="preserve"> ФЗ от 29.12.</w:t>
      </w:r>
      <w:r>
        <w:rPr>
          <w:rFonts w:ascii="Times New Roman" w:hAnsi="Times New Roman" w:cs="Times New Roman"/>
          <w:sz w:val="22"/>
          <w:szCs w:val="22"/>
        </w:rPr>
        <w:t>2012 г. №</w:t>
      </w:r>
      <w:r w:rsidRPr="0014728C">
        <w:rPr>
          <w:rFonts w:ascii="Times New Roman" w:hAnsi="Times New Roman" w:cs="Times New Roman"/>
          <w:sz w:val="22"/>
          <w:szCs w:val="22"/>
        </w:rPr>
        <w:t xml:space="preserve"> 273-ФЗ «Об образовании в Российской Федерации» ст.35 п.1 – Режим доступа: </w:t>
      </w:r>
      <w:hyperlink r:id="rId9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https://base.garant.ru/70291362/5cb260c13bb77991855d9c76f8d1d4c8/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(дата обращения 18.04.2019)</w:t>
      </w:r>
    </w:p>
  </w:footnote>
  <w:footnote w:id="11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bookmarkStart w:id="2" w:name="_Hlk11279944"/>
      <w:r w:rsidRPr="0014728C">
        <w:rPr>
          <w:rFonts w:ascii="Times New Roman" w:hAnsi="Times New Roman" w:cs="Times New Roman"/>
          <w:sz w:val="22"/>
          <w:szCs w:val="22"/>
        </w:rPr>
        <w:t xml:space="preserve">ПООПООО. П.2.2.2.15. – Режим доступа: </w:t>
      </w:r>
      <w:hyperlink r:id="rId10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http://fgosreestr.ru/wp-content/uploads/2017/03/primernaja-osnovnaja-obrazovatelnaja-programma-osnovogo-obshchego-obrazovanija.pdf</w:t>
        </w:r>
      </w:hyperlink>
      <w:r w:rsidRPr="0014728C">
        <w:rPr>
          <w:rFonts w:ascii="Times New Roman" w:hAnsi="Times New Roman" w:cs="Times New Roman"/>
          <w:sz w:val="22"/>
          <w:szCs w:val="22"/>
        </w:rPr>
        <w:t>(дата обращения 18.04.2019)</w:t>
      </w:r>
      <w:bookmarkEnd w:id="2"/>
    </w:p>
  </w:footnote>
  <w:footnote w:id="12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bookmarkStart w:id="3" w:name="_Hlk11277067"/>
      <w:r w:rsidRPr="0014728C">
        <w:rPr>
          <w:rFonts w:ascii="Times New Roman" w:hAnsi="Times New Roman" w:cs="Times New Roman"/>
          <w:sz w:val="22"/>
          <w:szCs w:val="22"/>
        </w:rPr>
        <w:t xml:space="preserve">ПООП ООО. П.3.1. – Режим доступа: </w:t>
      </w:r>
      <w:hyperlink r:id="rId11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http://fgosreestr.ru/wp-content/uploads/2017/03/primernaja-osnovnaja-obrazovatelnaja-programma-osnovogo-obshchego-obrazovanija.pdf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(дата обращения 18.04.2019)</w:t>
      </w:r>
      <w:bookmarkEnd w:id="3"/>
    </w:p>
  </w:footnote>
  <w:footnote w:id="13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4728C">
        <w:rPr>
          <w:rFonts w:ascii="Times New Roman" w:hAnsi="Times New Roman" w:cs="Times New Roman"/>
          <w:sz w:val="22"/>
          <w:szCs w:val="22"/>
        </w:rPr>
        <w:t xml:space="preserve"> Нормативы наполняемости классов и групп в образовательных учреждениях (Распоряжение Правительства РФ от 03-07-96 1063-р (ред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4728C">
        <w:rPr>
          <w:rFonts w:ascii="Times New Roman" w:hAnsi="Times New Roman" w:cs="Times New Roman"/>
          <w:sz w:val="22"/>
          <w:szCs w:val="22"/>
        </w:rPr>
        <w:t xml:space="preserve"> от 13-07-2007) (2019)). – Режим доступа: </w:t>
      </w:r>
      <w:hyperlink r:id="rId12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http://www.zakonprost.ru/content/base/part/540990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(дата обращения 18.04.2019)</w:t>
      </w:r>
    </w:p>
  </w:footnote>
  <w:footnote w:id="14">
    <w:p w:rsidR="003A653D" w:rsidRPr="0014728C" w:rsidRDefault="003A653D" w:rsidP="0014728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1472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14728C">
        <w:rPr>
          <w:rFonts w:ascii="Times New Roman" w:hAnsi="Times New Roman" w:cs="Times New Roman"/>
          <w:sz w:val="22"/>
          <w:szCs w:val="22"/>
        </w:rPr>
        <w:t xml:space="preserve"> Постановление Главного государственного санитарного врача РФ от 29.12.</w:t>
      </w:r>
      <w:r>
        <w:rPr>
          <w:rFonts w:ascii="Times New Roman" w:hAnsi="Times New Roman" w:cs="Times New Roman"/>
          <w:sz w:val="22"/>
          <w:szCs w:val="22"/>
        </w:rPr>
        <w:t>2010 г. №</w:t>
      </w:r>
      <w:r w:rsidRPr="0014728C">
        <w:rPr>
          <w:rFonts w:ascii="Times New Roman" w:hAnsi="Times New Roman" w:cs="Times New Roman"/>
          <w:sz w:val="22"/>
          <w:szCs w:val="22"/>
        </w:rPr>
        <w:t xml:space="preserve"> 189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4728C">
        <w:rPr>
          <w:rFonts w:ascii="Times New Roman" w:hAnsi="Times New Roman" w:cs="Times New Roman"/>
          <w:sz w:val="22"/>
          <w:szCs w:val="22"/>
        </w:rPr>
        <w:t xml:space="preserve">Об утверждении СанПиН 2.4.2.2821-10 “Санитарно-эпидемиологические требования к условиям и организации обучения в общеобразовательных учреждениях”» (с изменениями и дополнениями). – Режим доступа: </w:t>
      </w:r>
      <w:hyperlink r:id="rId13" w:history="1">
        <w:r w:rsidRPr="0014728C">
          <w:rPr>
            <w:rStyle w:val="a3"/>
            <w:rFonts w:ascii="Times New Roman" w:hAnsi="Times New Roman" w:cs="Times New Roman"/>
            <w:sz w:val="22"/>
            <w:szCs w:val="22"/>
          </w:rPr>
          <w:t>https://base.garant.ru/12183577/53f89421bbdaf741eb2d1ecc4ddb4c33/</w:t>
        </w:r>
      </w:hyperlink>
      <w:r w:rsidRPr="0014728C">
        <w:rPr>
          <w:rFonts w:ascii="Times New Roman" w:hAnsi="Times New Roman" w:cs="Times New Roman"/>
          <w:sz w:val="22"/>
          <w:szCs w:val="22"/>
        </w:rPr>
        <w:t xml:space="preserve"> (дата обращения 18.04.2019)</w:t>
      </w:r>
    </w:p>
  </w:footnote>
  <w:footnote w:id="15">
    <w:p w:rsidR="003A653D" w:rsidRPr="00E51D63" w:rsidRDefault="003A653D" w:rsidP="00E51D6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51D6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51D63">
        <w:rPr>
          <w:rFonts w:ascii="Times New Roman" w:hAnsi="Times New Roman" w:cs="Times New Roman"/>
          <w:sz w:val="22"/>
          <w:szCs w:val="22"/>
        </w:rPr>
        <w:t xml:space="preserve"> Методические письма о преподавании учебных предметов в общеобразовательных учреждениях Ярославской области. – Режим доступа: </w:t>
      </w:r>
      <w:hyperlink r:id="rId14" w:history="1">
        <w:r w:rsidRPr="00E51D63">
          <w:rPr>
            <w:rStyle w:val="a3"/>
            <w:rFonts w:ascii="Times New Roman" w:hAnsi="Times New Roman" w:cs="Times New Roman"/>
            <w:sz w:val="22"/>
            <w:szCs w:val="22"/>
          </w:rPr>
          <w:t>http://www.iro.yar.ru/index.php?id=1317</w:t>
        </w:r>
      </w:hyperlink>
      <w:r w:rsidRPr="00E51D63">
        <w:rPr>
          <w:rFonts w:ascii="Times New Roman" w:hAnsi="Times New Roman" w:cs="Times New Roman"/>
          <w:sz w:val="22"/>
          <w:szCs w:val="22"/>
        </w:rPr>
        <w:t xml:space="preserve"> (дата обращения 21.05.2019)</w:t>
      </w:r>
    </w:p>
  </w:footnote>
  <w:footnote w:id="16">
    <w:p w:rsidR="003A653D" w:rsidRPr="00E51D63" w:rsidRDefault="003A653D" w:rsidP="00E51D6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51D6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E51D63">
        <w:rPr>
          <w:rFonts w:ascii="Times New Roman" w:hAnsi="Times New Roman" w:cs="Times New Roman"/>
          <w:sz w:val="22"/>
          <w:szCs w:val="22"/>
        </w:rPr>
        <w:t xml:space="preserve"> Методические письма о преподавании учебных предметов в общеобразовательных учреждениях Ярославской области. – Режим доступа: </w:t>
      </w:r>
      <w:hyperlink r:id="rId15" w:tgtFrame="_blank" w:history="1">
        <w:r w:rsidRPr="00E51D63">
          <w:rPr>
            <w:rStyle w:val="a3"/>
            <w:rFonts w:ascii="Times New Roman" w:hAnsi="Times New Roman" w:cs="Times New Roman"/>
            <w:sz w:val="22"/>
            <w:szCs w:val="22"/>
          </w:rPr>
          <w:t>http://sp.iro.yar.ru</w:t>
        </w:r>
      </w:hyperlink>
    </w:p>
  </w:footnote>
  <w:footnote w:id="17">
    <w:p w:rsidR="003A653D" w:rsidRPr="005F5669" w:rsidRDefault="003A653D" w:rsidP="00EE087F">
      <w:pPr>
        <w:pStyle w:val="a4"/>
        <w:rPr>
          <w:rFonts w:ascii="Times New Roman" w:hAnsi="Times New Roman" w:cs="Times New Roman"/>
          <w:sz w:val="22"/>
          <w:szCs w:val="22"/>
        </w:rPr>
      </w:pPr>
      <w:r w:rsidRPr="005F566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F5669">
        <w:rPr>
          <w:rFonts w:ascii="Times New Roman" w:hAnsi="Times New Roman" w:cs="Times New Roman"/>
          <w:sz w:val="22"/>
          <w:szCs w:val="22"/>
        </w:rPr>
        <w:t xml:space="preserve">ПООПООО. П.3.1.. – </w:t>
      </w:r>
      <w:bookmarkStart w:id="4" w:name="_Hlk11281348"/>
      <w:r w:rsidRPr="005F5669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hyperlink r:id="rId16" w:history="1">
        <w:r w:rsidRPr="005F5669">
          <w:rPr>
            <w:rStyle w:val="a3"/>
            <w:rFonts w:ascii="Times New Roman" w:hAnsi="Times New Roman" w:cs="Times New Roman"/>
            <w:sz w:val="22"/>
            <w:szCs w:val="22"/>
          </w:rPr>
          <w:t>http://fgosreestr.ru/wp-content/uploads/2017/03/primernaja-osnovnaja-obrazovatelnaja-programma-osnovogo-obshchego-obrazovanija.pdf</w:t>
        </w:r>
      </w:hyperlink>
      <w:r w:rsidRPr="005F5669">
        <w:rPr>
          <w:rFonts w:ascii="Times New Roman" w:hAnsi="Times New Roman" w:cs="Times New Roman"/>
          <w:sz w:val="22"/>
          <w:szCs w:val="22"/>
        </w:rPr>
        <w:t>(дата обращения 18.04.2019)</w:t>
      </w:r>
      <w:bookmarkEnd w:id="4"/>
    </w:p>
  </w:footnote>
  <w:footnote w:id="18">
    <w:p w:rsidR="003A653D" w:rsidRPr="005F5669" w:rsidRDefault="003A653D" w:rsidP="00AF4D5B">
      <w:pPr>
        <w:pStyle w:val="a4"/>
        <w:jc w:val="both"/>
        <w:rPr>
          <w:sz w:val="22"/>
          <w:szCs w:val="22"/>
        </w:rPr>
      </w:pPr>
      <w:r w:rsidRPr="005F566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F56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5669">
        <w:rPr>
          <w:rFonts w:ascii="Times New Roman" w:hAnsi="Times New Roman" w:cs="Times New Roman"/>
          <w:sz w:val="22"/>
          <w:szCs w:val="22"/>
        </w:rPr>
        <w:t>Цамуталина</w:t>
      </w:r>
      <w:proofErr w:type="spellEnd"/>
      <w:r w:rsidRPr="005F5669">
        <w:rPr>
          <w:rFonts w:ascii="Times New Roman" w:hAnsi="Times New Roman" w:cs="Times New Roman"/>
          <w:sz w:val="22"/>
          <w:szCs w:val="22"/>
        </w:rPr>
        <w:t xml:space="preserve"> Е.Е. Модернизация технологий и содержания обучения предметной области «Технология»: методические рекомендации / Е.Е.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5669">
        <w:rPr>
          <w:rFonts w:ascii="Times New Roman" w:hAnsi="Times New Roman" w:cs="Times New Roman"/>
          <w:sz w:val="22"/>
          <w:szCs w:val="22"/>
        </w:rPr>
        <w:t>Цамуталина</w:t>
      </w:r>
      <w:proofErr w:type="spellEnd"/>
      <w:r w:rsidRPr="005F5669">
        <w:rPr>
          <w:rFonts w:ascii="Times New Roman" w:hAnsi="Times New Roman" w:cs="Times New Roman"/>
          <w:sz w:val="22"/>
          <w:szCs w:val="22"/>
        </w:rPr>
        <w:t>; под общ.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5669">
        <w:rPr>
          <w:rFonts w:ascii="Times New Roman" w:hAnsi="Times New Roman" w:cs="Times New Roman"/>
          <w:sz w:val="22"/>
          <w:szCs w:val="22"/>
        </w:rPr>
        <w:t>ред. А.В.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5669">
        <w:rPr>
          <w:rFonts w:ascii="Times New Roman" w:hAnsi="Times New Roman" w:cs="Times New Roman"/>
          <w:sz w:val="22"/>
          <w:szCs w:val="22"/>
        </w:rPr>
        <w:t>Золотаревой</w:t>
      </w:r>
      <w:proofErr w:type="spellEnd"/>
      <w:r w:rsidRPr="005F5669">
        <w:rPr>
          <w:rFonts w:ascii="Times New Roman" w:hAnsi="Times New Roman" w:cs="Times New Roman"/>
          <w:sz w:val="22"/>
          <w:szCs w:val="22"/>
        </w:rPr>
        <w:t>. – Ярославль: ГАУ ДПО ЯО ИРО, 2016. – 87с. – (Федеральные государственные образовательные стандарты)</w:t>
      </w:r>
    </w:p>
  </w:footnote>
  <w:footnote w:id="19">
    <w:p w:rsidR="003A653D" w:rsidRPr="005F5669" w:rsidRDefault="003A653D" w:rsidP="005E5C58">
      <w:pPr>
        <w:pStyle w:val="a4"/>
        <w:rPr>
          <w:sz w:val="22"/>
          <w:szCs w:val="22"/>
        </w:rPr>
      </w:pPr>
      <w:r w:rsidRPr="005F5669">
        <w:rPr>
          <w:rStyle w:val="a6"/>
          <w:sz w:val="22"/>
          <w:szCs w:val="22"/>
        </w:rPr>
        <w:footnoteRef/>
      </w:r>
      <w:proofErr w:type="spellStart"/>
      <w:r>
        <w:rPr>
          <w:rFonts w:ascii="Times New Roman" w:hAnsi="Times New Roman" w:cs="Times New Roman"/>
          <w:sz w:val="22"/>
          <w:szCs w:val="22"/>
        </w:rPr>
        <w:t>Цамуталина</w:t>
      </w:r>
      <w:proofErr w:type="spellEnd"/>
      <w:r w:rsidRPr="005F5669">
        <w:rPr>
          <w:rFonts w:ascii="Times New Roman" w:hAnsi="Times New Roman" w:cs="Times New Roman"/>
          <w:sz w:val="22"/>
          <w:szCs w:val="22"/>
        </w:rPr>
        <w:t xml:space="preserve"> Е.Е.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5669">
        <w:rPr>
          <w:rFonts w:ascii="Times New Roman" w:hAnsi="Times New Roman" w:cs="Times New Roman"/>
          <w:sz w:val="22"/>
          <w:szCs w:val="22"/>
        </w:rPr>
        <w:t>Предметная область «Технология» как ресурс профессионального самоопределения школьников: методические рекомендации / Е.Е.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5669">
        <w:rPr>
          <w:rFonts w:ascii="Times New Roman" w:hAnsi="Times New Roman" w:cs="Times New Roman"/>
          <w:sz w:val="22"/>
          <w:szCs w:val="22"/>
        </w:rPr>
        <w:t>Цамуталина</w:t>
      </w:r>
      <w:proofErr w:type="spellEnd"/>
      <w:r w:rsidRPr="005F56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– Ярославль:</w:t>
      </w:r>
      <w:r w:rsidRPr="005F5669">
        <w:rPr>
          <w:rFonts w:ascii="Times New Roman" w:hAnsi="Times New Roman" w:cs="Times New Roman"/>
          <w:sz w:val="22"/>
          <w:szCs w:val="22"/>
        </w:rPr>
        <w:t xml:space="preserve"> ГАУ ДПО ЯО ИРО, 2018. – 68 с. – (Федеральные государственные образовательные стандарты).</w:t>
      </w:r>
    </w:p>
  </w:footnote>
  <w:footnote w:id="20">
    <w:p w:rsidR="003A653D" w:rsidRPr="00DE0570" w:rsidRDefault="003A653D" w:rsidP="00DE05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E057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E0570">
        <w:rPr>
          <w:rFonts w:ascii="Times New Roman" w:hAnsi="Times New Roman" w:cs="Times New Roman"/>
          <w:sz w:val="22"/>
          <w:szCs w:val="22"/>
        </w:rPr>
        <w:t>Учебники по предметной области «</w:t>
      </w:r>
      <w:proofErr w:type="spellStart"/>
      <w:proofErr w:type="gramStart"/>
      <w:r w:rsidRPr="00DE0570">
        <w:rPr>
          <w:rFonts w:ascii="Times New Roman" w:hAnsi="Times New Roman" w:cs="Times New Roman"/>
          <w:sz w:val="22"/>
          <w:szCs w:val="22"/>
        </w:rPr>
        <w:t>Технология»корпорации</w:t>
      </w:r>
      <w:proofErr w:type="spellEnd"/>
      <w:proofErr w:type="gramEnd"/>
      <w:r w:rsidRPr="00DE0570">
        <w:rPr>
          <w:rFonts w:ascii="Times New Roman" w:hAnsi="Times New Roman" w:cs="Times New Roman"/>
          <w:sz w:val="22"/>
          <w:szCs w:val="22"/>
        </w:rPr>
        <w:t xml:space="preserve"> «Российский учебник», используемые </w:t>
      </w:r>
      <w:r>
        <w:rPr>
          <w:rFonts w:ascii="Times New Roman" w:hAnsi="Times New Roman" w:cs="Times New Roman"/>
          <w:sz w:val="22"/>
          <w:szCs w:val="22"/>
        </w:rPr>
        <w:br/>
      </w:r>
      <w:r w:rsidRPr="00DE0570">
        <w:rPr>
          <w:rFonts w:ascii="Times New Roman" w:hAnsi="Times New Roman" w:cs="Times New Roman"/>
          <w:sz w:val="22"/>
          <w:szCs w:val="22"/>
        </w:rPr>
        <w:t>в образовательных организациях Ярославской области для реализации ФГОС ООО и ФГОС СОО</w:t>
      </w:r>
    </w:p>
  </w:footnote>
  <w:footnote w:id="21">
    <w:p w:rsidR="003A653D" w:rsidRPr="00DE0570" w:rsidRDefault="003A653D" w:rsidP="00DE05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E057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E0570">
        <w:rPr>
          <w:rFonts w:ascii="Times New Roman" w:hAnsi="Times New Roman" w:cs="Times New Roman"/>
          <w:sz w:val="22"/>
          <w:szCs w:val="22"/>
        </w:rPr>
        <w:t xml:space="preserve"> ПООП ООО</w:t>
      </w:r>
    </w:p>
  </w:footnote>
  <w:footnote w:id="22">
    <w:p w:rsidR="003A653D" w:rsidRPr="00DE0570" w:rsidRDefault="003A653D" w:rsidP="00DE057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E057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E0570">
        <w:rPr>
          <w:rFonts w:ascii="Times New Roman" w:hAnsi="Times New Roman" w:cs="Times New Roman"/>
          <w:sz w:val="22"/>
          <w:szCs w:val="22"/>
        </w:rPr>
        <w:t xml:space="preserve"> Приказ МОН РФ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– Режим доступа: </w:t>
      </w:r>
      <w:hyperlink r:id="rId17" w:history="1">
        <w:r w:rsidRPr="00DE0570">
          <w:rPr>
            <w:rStyle w:val="a3"/>
            <w:rFonts w:ascii="Times New Roman" w:hAnsi="Times New Roman" w:cs="Times New Roman"/>
            <w:sz w:val="22"/>
            <w:szCs w:val="22"/>
          </w:rPr>
          <w:t>http://base.garant.ru/70649798/</w:t>
        </w:r>
      </w:hyperlink>
    </w:p>
  </w:footnote>
  <w:footnote w:id="23">
    <w:p w:rsidR="003A653D" w:rsidRPr="00DE0570" w:rsidRDefault="003A653D" w:rsidP="00DE0570">
      <w:pPr>
        <w:pStyle w:val="a4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E0570">
        <w:rPr>
          <w:rStyle w:val="a6"/>
          <w:rFonts w:ascii="Times New Roman" w:hAnsi="Times New Roman" w:cs="Times New Roman"/>
          <w:spacing w:val="-4"/>
          <w:sz w:val="22"/>
          <w:szCs w:val="22"/>
        </w:rPr>
        <w:footnoteRef/>
      </w:r>
      <w:r w:rsidRPr="00DE0570">
        <w:rPr>
          <w:rFonts w:ascii="Times New Roman" w:hAnsi="Times New Roman" w:cs="Times New Roman"/>
          <w:spacing w:val="-4"/>
          <w:sz w:val="22"/>
          <w:szCs w:val="22"/>
        </w:rPr>
        <w:t xml:space="preserve"> Приложение к протоколу заседания Научно-методического совета по учебникам от 08.02.2019 г. № ТС-12/03 «Перечень учебников, поступивших в Министерство просвещения РФ в период с 10.09.2018 по 10.11.2018 в соответствии с п.20 Порядка и направляемых на дополнительную экспертизу». </w:t>
      </w:r>
      <w:r>
        <w:rPr>
          <w:rFonts w:ascii="Times New Roman" w:hAnsi="Times New Roman" w:cs="Times New Roman"/>
          <w:spacing w:val="-4"/>
          <w:sz w:val="22"/>
          <w:szCs w:val="22"/>
        </w:rPr>
        <w:t>–</w:t>
      </w:r>
      <w:r w:rsidRPr="00DE0570">
        <w:rPr>
          <w:rFonts w:ascii="Times New Roman" w:hAnsi="Times New Roman" w:cs="Times New Roman"/>
          <w:spacing w:val="-4"/>
          <w:sz w:val="22"/>
          <w:szCs w:val="22"/>
        </w:rPr>
        <w:t xml:space="preserve"> Режим доступа: </w:t>
      </w:r>
      <w:hyperlink r:id="rId18" w:history="1">
        <w:r w:rsidRPr="00DE0570">
          <w:rPr>
            <w:rStyle w:val="a3"/>
            <w:rFonts w:ascii="Times New Roman" w:hAnsi="Times New Roman" w:cs="Times New Roman"/>
            <w:spacing w:val="-4"/>
            <w:sz w:val="22"/>
            <w:szCs w:val="22"/>
          </w:rPr>
          <w:t>https://docs.edu.gov.ru/document/3235a0504d9d5ff2af7435d95e3a1391/download/1066/</w:t>
        </w:r>
      </w:hyperlink>
    </w:p>
  </w:footnote>
  <w:footnote w:id="24">
    <w:p w:rsidR="003A653D" w:rsidRPr="00DE0570" w:rsidRDefault="003A653D" w:rsidP="00DE0570">
      <w:pPr>
        <w:pStyle w:val="a4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E0570">
        <w:rPr>
          <w:rStyle w:val="a6"/>
          <w:rFonts w:ascii="Times New Roman" w:hAnsi="Times New Roman" w:cs="Times New Roman"/>
          <w:spacing w:val="-4"/>
          <w:sz w:val="22"/>
          <w:szCs w:val="22"/>
        </w:rPr>
        <w:footnoteRef/>
      </w:r>
      <w:r w:rsidRPr="00DE0570">
        <w:rPr>
          <w:rFonts w:ascii="Times New Roman" w:hAnsi="Times New Roman" w:cs="Times New Roman"/>
          <w:spacing w:val="-4"/>
          <w:sz w:val="22"/>
          <w:szCs w:val="22"/>
        </w:rPr>
        <w:t xml:space="preserve">Приказ МОН РФ от 09.06.2016 г. № 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- Режим доступа: </w:t>
      </w:r>
      <w:hyperlink r:id="rId19" w:history="1">
        <w:r w:rsidRPr="00DE0570">
          <w:rPr>
            <w:rStyle w:val="a3"/>
            <w:rFonts w:ascii="Times New Roman" w:hAnsi="Times New Roman" w:cs="Times New Roman"/>
            <w:spacing w:val="-4"/>
            <w:sz w:val="22"/>
            <w:szCs w:val="22"/>
          </w:rPr>
          <w:t>https://normativ.kontur.ru/document?moduleId=1&amp;documentId=276501</w:t>
        </w:r>
      </w:hyperlink>
    </w:p>
  </w:footnote>
  <w:footnote w:id="25">
    <w:p w:rsidR="003A653D" w:rsidRPr="003A653D" w:rsidRDefault="003A653D" w:rsidP="003A653D">
      <w:pPr>
        <w:pStyle w:val="a4"/>
        <w:jc w:val="both"/>
        <w:rPr>
          <w:sz w:val="22"/>
          <w:szCs w:val="22"/>
        </w:rPr>
      </w:pPr>
      <w:r w:rsidRPr="003A653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A653D">
        <w:rPr>
          <w:rFonts w:ascii="Times New Roman" w:hAnsi="Times New Roman" w:cs="Times New Roman"/>
          <w:sz w:val="22"/>
          <w:szCs w:val="22"/>
        </w:rPr>
        <w:t xml:space="preserve"> Информационное письмо корпорации «Российский учебник» от 23.01.2019г. №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A653D">
        <w:rPr>
          <w:rFonts w:ascii="Times New Roman" w:hAnsi="Times New Roman" w:cs="Times New Roman"/>
          <w:sz w:val="22"/>
          <w:szCs w:val="22"/>
        </w:rPr>
        <w:t xml:space="preserve">К-57. – Режим доступа: </w:t>
      </w:r>
      <w:hyperlink r:id="rId20" w:history="1">
        <w:r w:rsidRPr="003A653D">
          <w:rPr>
            <w:rStyle w:val="a3"/>
            <w:rFonts w:ascii="Times New Roman" w:hAnsi="Times New Roman" w:cs="Times New Roman"/>
            <w:sz w:val="22"/>
            <w:szCs w:val="22"/>
          </w:rPr>
          <w:t>https://rosuchebnik.ru/fpu345/</w:t>
        </w:r>
      </w:hyperlink>
    </w:p>
  </w:footnote>
  <w:footnote w:id="26">
    <w:p w:rsidR="003A653D" w:rsidRPr="003A653D" w:rsidRDefault="003A653D" w:rsidP="003A653D">
      <w:pPr>
        <w:pStyle w:val="a4"/>
        <w:jc w:val="both"/>
        <w:rPr>
          <w:sz w:val="22"/>
          <w:szCs w:val="22"/>
        </w:rPr>
      </w:pPr>
      <w:r w:rsidRPr="003A653D">
        <w:rPr>
          <w:rStyle w:val="a6"/>
          <w:sz w:val="22"/>
          <w:szCs w:val="22"/>
        </w:rPr>
        <w:footnoteRef/>
      </w:r>
      <w:r w:rsidRPr="003A653D">
        <w:rPr>
          <w:rFonts w:ascii="Times New Roman" w:hAnsi="Times New Roman" w:cs="Times New Roman"/>
          <w:sz w:val="22"/>
          <w:szCs w:val="22"/>
        </w:rPr>
        <w:t>Приказ МОН РФ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653D">
        <w:rPr>
          <w:rFonts w:ascii="Times New Roman" w:hAnsi="Times New Roman" w:cs="Times New Roman"/>
          <w:sz w:val="22"/>
          <w:szCs w:val="22"/>
        </w:rPr>
        <w:t>от 31.03.2014г. №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A653D">
        <w:rPr>
          <w:rFonts w:ascii="Times New Roman" w:hAnsi="Times New Roman" w:cs="Times New Roman"/>
          <w:sz w:val="22"/>
          <w:szCs w:val="22"/>
        </w:rPr>
        <w:t xml:space="preserve"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– Режим доступа: </w:t>
      </w:r>
      <w:hyperlink r:id="rId21" w:history="1">
        <w:r w:rsidRPr="003A653D">
          <w:rPr>
            <w:rStyle w:val="a3"/>
            <w:rFonts w:ascii="Times New Roman" w:hAnsi="Times New Roman" w:cs="Times New Roman"/>
            <w:sz w:val="22"/>
            <w:szCs w:val="22"/>
          </w:rPr>
          <w:t>http://base.garant.ru/70649798/</w:t>
        </w:r>
      </w:hyperlink>
    </w:p>
  </w:footnote>
  <w:footnote w:id="27">
    <w:p w:rsidR="003A653D" w:rsidRPr="003A653D" w:rsidRDefault="003A653D" w:rsidP="003A653D">
      <w:pPr>
        <w:pStyle w:val="a4"/>
        <w:jc w:val="both"/>
        <w:rPr>
          <w:sz w:val="22"/>
          <w:szCs w:val="22"/>
        </w:rPr>
      </w:pPr>
      <w:r w:rsidRPr="003A653D">
        <w:rPr>
          <w:rStyle w:val="a6"/>
          <w:sz w:val="22"/>
          <w:szCs w:val="22"/>
        </w:rPr>
        <w:footnoteRef/>
      </w:r>
      <w:r w:rsidRPr="003A653D">
        <w:rPr>
          <w:rFonts w:ascii="Times New Roman" w:hAnsi="Times New Roman" w:cs="Times New Roman"/>
          <w:sz w:val="22"/>
          <w:szCs w:val="22"/>
        </w:rPr>
        <w:t xml:space="preserve">Приказ Министерства просвещения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- Режим доступа: </w:t>
      </w:r>
      <w:hyperlink r:id="rId22" w:history="1">
        <w:r w:rsidRPr="003A653D">
          <w:rPr>
            <w:rStyle w:val="a3"/>
            <w:rFonts w:ascii="Times New Roman" w:hAnsi="Times New Roman" w:cs="Times New Roman"/>
            <w:sz w:val="22"/>
            <w:szCs w:val="22"/>
          </w:rPr>
          <w:t>https://docs.edu.gov.ru/document/1a542c2a47065cfbd1ae8449adac2e77</w:t>
        </w:r>
      </w:hyperlink>
    </w:p>
  </w:footnote>
  <w:footnote w:id="28">
    <w:p w:rsidR="003A653D" w:rsidRPr="006B55F0" w:rsidRDefault="003A653D" w:rsidP="0075463D">
      <w:pPr>
        <w:pStyle w:val="a4"/>
        <w:jc w:val="both"/>
        <w:rPr>
          <w:sz w:val="22"/>
          <w:szCs w:val="22"/>
        </w:rPr>
      </w:pPr>
      <w:r w:rsidRPr="006B55F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B55F0">
        <w:rPr>
          <w:rFonts w:ascii="Times New Roman" w:hAnsi="Times New Roman" w:cs="Times New Roman"/>
          <w:sz w:val="22"/>
          <w:szCs w:val="22"/>
        </w:rPr>
        <w:t xml:space="preserve"> ФЗ от 29.12.2012 г. № 273-ФЗ «Об образовании в Российской Федерации»: Ст. 18, ч. 4; Ст.28, ч.3, п.9.</w:t>
      </w:r>
      <w:r w:rsidR="006B55F0">
        <w:rPr>
          <w:rFonts w:ascii="Times New Roman" w:hAnsi="Times New Roman" w:cs="Times New Roman"/>
          <w:sz w:val="22"/>
          <w:szCs w:val="22"/>
        </w:rPr>
        <w:t xml:space="preserve"> –</w:t>
      </w:r>
      <w:r w:rsidRPr="006B55F0">
        <w:rPr>
          <w:rFonts w:ascii="Times New Roman" w:hAnsi="Times New Roman" w:cs="Times New Roman"/>
          <w:sz w:val="22"/>
          <w:szCs w:val="22"/>
        </w:rPr>
        <w:t xml:space="preserve"> Режим доступа: </w:t>
      </w:r>
      <w:hyperlink r:id="rId23" w:anchor="/document/70291362/paragraph/1:0" w:history="1">
        <w:r w:rsidRPr="006B55F0">
          <w:rPr>
            <w:rStyle w:val="a3"/>
            <w:rFonts w:ascii="Times New Roman" w:hAnsi="Times New Roman" w:cs="Times New Roman"/>
            <w:sz w:val="22"/>
            <w:szCs w:val="22"/>
          </w:rPr>
          <w:t>http://ivo.garant.ru/#/document/70291362/paragraph/1:0</w:t>
        </w:r>
      </w:hyperlink>
    </w:p>
  </w:footnote>
  <w:footnote w:id="29">
    <w:p w:rsidR="003A653D" w:rsidRPr="006B55F0" w:rsidRDefault="003A653D" w:rsidP="006B55F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B55F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B55F0">
        <w:rPr>
          <w:rFonts w:ascii="Times New Roman" w:hAnsi="Times New Roman" w:cs="Times New Roman"/>
          <w:sz w:val="22"/>
          <w:szCs w:val="22"/>
        </w:rPr>
        <w:t xml:space="preserve">ПООП СОО. Режим доступа: </w:t>
      </w:r>
      <w:hyperlink r:id="rId24" w:history="1">
        <w:r w:rsidRPr="006B55F0">
          <w:rPr>
            <w:rStyle w:val="a3"/>
            <w:rFonts w:ascii="Times New Roman" w:hAnsi="Times New Roman" w:cs="Times New Roman"/>
            <w:sz w:val="22"/>
            <w:szCs w:val="22"/>
          </w:rPr>
          <w:t>http://fgosreestr.ru/registry/primernaya-osnovnaya-obrazovatelnaya-programma-srednego-obshhego-obrazovaniya/</w:t>
        </w:r>
      </w:hyperlink>
      <w:r w:rsidRPr="006B55F0">
        <w:rPr>
          <w:rFonts w:ascii="Times New Roman" w:hAnsi="Times New Roman" w:cs="Times New Roman"/>
          <w:sz w:val="22"/>
          <w:szCs w:val="22"/>
        </w:rPr>
        <w:t xml:space="preserve"> (дата обращения 05.06.2017) С.509-524</w:t>
      </w:r>
    </w:p>
  </w:footnote>
  <w:footnote w:id="30">
    <w:p w:rsidR="003A653D" w:rsidRPr="006B55F0" w:rsidRDefault="003A653D" w:rsidP="006B55F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B55F0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B55F0">
        <w:rPr>
          <w:rFonts w:ascii="Times New Roman" w:hAnsi="Times New Roman" w:cs="Times New Roman"/>
          <w:sz w:val="22"/>
          <w:szCs w:val="22"/>
        </w:rPr>
        <w:t xml:space="preserve">Приказ МОН РФ от 30.03.2016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образования…», </w:t>
      </w:r>
      <w:r w:rsidR="006B55F0">
        <w:rPr>
          <w:rFonts w:ascii="Times New Roman" w:hAnsi="Times New Roman" w:cs="Times New Roman"/>
          <w:sz w:val="22"/>
          <w:szCs w:val="22"/>
        </w:rPr>
        <w:t>–</w:t>
      </w:r>
      <w:r w:rsidRPr="006B55F0">
        <w:rPr>
          <w:rFonts w:ascii="Times New Roman" w:hAnsi="Times New Roman" w:cs="Times New Roman"/>
          <w:sz w:val="22"/>
          <w:szCs w:val="22"/>
        </w:rPr>
        <w:t xml:space="preserve"> Режим доступа:</w:t>
      </w:r>
      <w:r w:rsidR="006B55F0">
        <w:rPr>
          <w:rFonts w:ascii="Times New Roman" w:hAnsi="Times New Roman" w:cs="Times New Roman"/>
          <w:sz w:val="22"/>
          <w:szCs w:val="22"/>
        </w:rPr>
        <w:t xml:space="preserve"> </w:t>
      </w:r>
      <w:hyperlink r:id="rId25" w:history="1">
        <w:r w:rsidRPr="006B55F0">
          <w:rPr>
            <w:rStyle w:val="a3"/>
            <w:rFonts w:ascii="Times New Roman" w:hAnsi="Times New Roman" w:cs="Times New Roman"/>
            <w:sz w:val="22"/>
            <w:szCs w:val="22"/>
          </w:rPr>
          <w:t>http://минобрнауки.рф/документы/8163</w:t>
        </w:r>
      </w:hyperlink>
      <w:r w:rsidRPr="006B55F0">
        <w:rPr>
          <w:rFonts w:ascii="Times New Roman" w:hAnsi="Times New Roman" w:cs="Times New Roman"/>
          <w:sz w:val="22"/>
          <w:szCs w:val="22"/>
        </w:rPr>
        <w:t xml:space="preserve"> (дата обращения 05.06.2017)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/>
      </w:pPr>
      <w:rPr>
        <w:rFonts w:ascii="Times New Roman" w:hAnsi="Times New Roman" w:cs="Times New Roman"/>
        <w:strike w:val="0"/>
        <w:dstrike w:val="0"/>
        <w:spacing w:val="17"/>
        <w:w w:val="100"/>
        <w:position w:val="0"/>
        <w:sz w:val="28"/>
        <w:szCs w:val="28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1">
    <w:nsid w:val="01D335FB"/>
    <w:multiLevelType w:val="hybridMultilevel"/>
    <w:tmpl w:val="E500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FBC"/>
    <w:multiLevelType w:val="hybridMultilevel"/>
    <w:tmpl w:val="E500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C67"/>
    <w:multiLevelType w:val="multilevel"/>
    <w:tmpl w:val="07FC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457DB"/>
    <w:multiLevelType w:val="hybridMultilevel"/>
    <w:tmpl w:val="89FC00B0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FA406F"/>
    <w:multiLevelType w:val="hybridMultilevel"/>
    <w:tmpl w:val="4CCE0CC4"/>
    <w:lvl w:ilvl="0" w:tplc="14382D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36250D"/>
    <w:multiLevelType w:val="hybridMultilevel"/>
    <w:tmpl w:val="2098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6A31"/>
    <w:multiLevelType w:val="hybridMultilevel"/>
    <w:tmpl w:val="42F2A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82AE9"/>
    <w:multiLevelType w:val="multilevel"/>
    <w:tmpl w:val="CBB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F6A30F2"/>
    <w:multiLevelType w:val="hybridMultilevel"/>
    <w:tmpl w:val="F72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E159E"/>
    <w:multiLevelType w:val="hybridMultilevel"/>
    <w:tmpl w:val="15445100"/>
    <w:lvl w:ilvl="0" w:tplc="14382D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547F89"/>
    <w:multiLevelType w:val="hybridMultilevel"/>
    <w:tmpl w:val="F8848138"/>
    <w:lvl w:ilvl="0" w:tplc="14382D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F04871"/>
    <w:multiLevelType w:val="hybridMultilevel"/>
    <w:tmpl w:val="CCFA3E0A"/>
    <w:lvl w:ilvl="0" w:tplc="67385D6E">
      <w:start w:val="1"/>
      <w:numFmt w:val="bullet"/>
      <w:lvlText w:val=""/>
      <w:lvlJc w:val="left"/>
      <w:pPr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3">
    <w:nsid w:val="7E6F3E41"/>
    <w:multiLevelType w:val="hybridMultilevel"/>
    <w:tmpl w:val="F4108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27"/>
    <w:rsid w:val="00035858"/>
    <w:rsid w:val="00040A4B"/>
    <w:rsid w:val="00045272"/>
    <w:rsid w:val="00060508"/>
    <w:rsid w:val="000615B1"/>
    <w:rsid w:val="00063D14"/>
    <w:rsid w:val="00073BD2"/>
    <w:rsid w:val="0007752E"/>
    <w:rsid w:val="0008677A"/>
    <w:rsid w:val="000936AF"/>
    <w:rsid w:val="00095F23"/>
    <w:rsid w:val="000A2FE6"/>
    <w:rsid w:val="000B359A"/>
    <w:rsid w:val="000C7FD7"/>
    <w:rsid w:val="000D61DF"/>
    <w:rsid w:val="000F2107"/>
    <w:rsid w:val="000F2AB4"/>
    <w:rsid w:val="00105D96"/>
    <w:rsid w:val="0011732C"/>
    <w:rsid w:val="0013224A"/>
    <w:rsid w:val="00137726"/>
    <w:rsid w:val="0014728C"/>
    <w:rsid w:val="001504B6"/>
    <w:rsid w:val="00190F2A"/>
    <w:rsid w:val="001C1177"/>
    <w:rsid w:val="001C162A"/>
    <w:rsid w:val="001C739B"/>
    <w:rsid w:val="001E39A0"/>
    <w:rsid w:val="001F2E2B"/>
    <w:rsid w:val="00211ECA"/>
    <w:rsid w:val="00246580"/>
    <w:rsid w:val="00255E9E"/>
    <w:rsid w:val="00262F4F"/>
    <w:rsid w:val="002673E2"/>
    <w:rsid w:val="00283BD7"/>
    <w:rsid w:val="00290E90"/>
    <w:rsid w:val="002A0B4B"/>
    <w:rsid w:val="002A5DD4"/>
    <w:rsid w:val="002B3B22"/>
    <w:rsid w:val="002B73A7"/>
    <w:rsid w:val="002D6E94"/>
    <w:rsid w:val="002D726D"/>
    <w:rsid w:val="002E42CE"/>
    <w:rsid w:val="002E6734"/>
    <w:rsid w:val="00305EF6"/>
    <w:rsid w:val="00313AAE"/>
    <w:rsid w:val="00323663"/>
    <w:rsid w:val="00327842"/>
    <w:rsid w:val="0033590E"/>
    <w:rsid w:val="00343EDA"/>
    <w:rsid w:val="00345201"/>
    <w:rsid w:val="00345682"/>
    <w:rsid w:val="00351EC9"/>
    <w:rsid w:val="003537FA"/>
    <w:rsid w:val="003575B3"/>
    <w:rsid w:val="003725AB"/>
    <w:rsid w:val="003A653D"/>
    <w:rsid w:val="003B7270"/>
    <w:rsid w:val="003C296A"/>
    <w:rsid w:val="003C3298"/>
    <w:rsid w:val="003E6D61"/>
    <w:rsid w:val="003E7E49"/>
    <w:rsid w:val="00424C9F"/>
    <w:rsid w:val="00427DB6"/>
    <w:rsid w:val="004327B5"/>
    <w:rsid w:val="0043358D"/>
    <w:rsid w:val="004457E3"/>
    <w:rsid w:val="00471023"/>
    <w:rsid w:val="004779D7"/>
    <w:rsid w:val="00492247"/>
    <w:rsid w:val="004B51F3"/>
    <w:rsid w:val="004D3B58"/>
    <w:rsid w:val="00503637"/>
    <w:rsid w:val="00506868"/>
    <w:rsid w:val="00510E6E"/>
    <w:rsid w:val="00510ED4"/>
    <w:rsid w:val="00520683"/>
    <w:rsid w:val="005243D1"/>
    <w:rsid w:val="00525D2A"/>
    <w:rsid w:val="0054020B"/>
    <w:rsid w:val="005456AF"/>
    <w:rsid w:val="005578E2"/>
    <w:rsid w:val="00561AC1"/>
    <w:rsid w:val="00574897"/>
    <w:rsid w:val="00577171"/>
    <w:rsid w:val="005865D2"/>
    <w:rsid w:val="005B29AD"/>
    <w:rsid w:val="005B3B07"/>
    <w:rsid w:val="005C4DAE"/>
    <w:rsid w:val="005C4E37"/>
    <w:rsid w:val="005C615F"/>
    <w:rsid w:val="005D5BE8"/>
    <w:rsid w:val="005D6A7C"/>
    <w:rsid w:val="005E5C58"/>
    <w:rsid w:val="005F1B94"/>
    <w:rsid w:val="005F5669"/>
    <w:rsid w:val="00601BCF"/>
    <w:rsid w:val="0061193A"/>
    <w:rsid w:val="00614072"/>
    <w:rsid w:val="00625622"/>
    <w:rsid w:val="00626DE0"/>
    <w:rsid w:val="00643318"/>
    <w:rsid w:val="006637BA"/>
    <w:rsid w:val="00663BB9"/>
    <w:rsid w:val="00671769"/>
    <w:rsid w:val="006840B9"/>
    <w:rsid w:val="00686262"/>
    <w:rsid w:val="006947BF"/>
    <w:rsid w:val="006A14AF"/>
    <w:rsid w:val="006A380C"/>
    <w:rsid w:val="006A5C3B"/>
    <w:rsid w:val="006B55F0"/>
    <w:rsid w:val="006C19ED"/>
    <w:rsid w:val="006D030A"/>
    <w:rsid w:val="006E1C59"/>
    <w:rsid w:val="00703899"/>
    <w:rsid w:val="007053C3"/>
    <w:rsid w:val="00707649"/>
    <w:rsid w:val="00716BD3"/>
    <w:rsid w:val="007206A1"/>
    <w:rsid w:val="007406C6"/>
    <w:rsid w:val="00742BAC"/>
    <w:rsid w:val="00753374"/>
    <w:rsid w:val="0075463D"/>
    <w:rsid w:val="0075569D"/>
    <w:rsid w:val="0075580C"/>
    <w:rsid w:val="00755AC5"/>
    <w:rsid w:val="00776F50"/>
    <w:rsid w:val="00790915"/>
    <w:rsid w:val="00795775"/>
    <w:rsid w:val="007A7E34"/>
    <w:rsid w:val="007B4172"/>
    <w:rsid w:val="007C2B49"/>
    <w:rsid w:val="007D5662"/>
    <w:rsid w:val="007E4EB7"/>
    <w:rsid w:val="007F0049"/>
    <w:rsid w:val="007F093F"/>
    <w:rsid w:val="00830B22"/>
    <w:rsid w:val="0083620B"/>
    <w:rsid w:val="008460DB"/>
    <w:rsid w:val="008500CC"/>
    <w:rsid w:val="008540EB"/>
    <w:rsid w:val="00862250"/>
    <w:rsid w:val="008757BE"/>
    <w:rsid w:val="00883A56"/>
    <w:rsid w:val="0089703B"/>
    <w:rsid w:val="008A0EA0"/>
    <w:rsid w:val="008B202F"/>
    <w:rsid w:val="008B4056"/>
    <w:rsid w:val="008B4A3C"/>
    <w:rsid w:val="008B65C7"/>
    <w:rsid w:val="008C47B0"/>
    <w:rsid w:val="008D754D"/>
    <w:rsid w:val="008E4F26"/>
    <w:rsid w:val="008F660C"/>
    <w:rsid w:val="00900DE3"/>
    <w:rsid w:val="00901001"/>
    <w:rsid w:val="009019F5"/>
    <w:rsid w:val="0090217F"/>
    <w:rsid w:val="00904F29"/>
    <w:rsid w:val="009054C1"/>
    <w:rsid w:val="00920C84"/>
    <w:rsid w:val="00921AA2"/>
    <w:rsid w:val="00945E58"/>
    <w:rsid w:val="009C59CB"/>
    <w:rsid w:val="009D54C1"/>
    <w:rsid w:val="009E1A82"/>
    <w:rsid w:val="00A0149A"/>
    <w:rsid w:val="00A10C39"/>
    <w:rsid w:val="00A20751"/>
    <w:rsid w:val="00A21911"/>
    <w:rsid w:val="00A42074"/>
    <w:rsid w:val="00A60FB5"/>
    <w:rsid w:val="00A817EC"/>
    <w:rsid w:val="00A87317"/>
    <w:rsid w:val="00A97B1A"/>
    <w:rsid w:val="00AC7BD6"/>
    <w:rsid w:val="00AE6EBE"/>
    <w:rsid w:val="00AF0CE4"/>
    <w:rsid w:val="00AF4D5B"/>
    <w:rsid w:val="00B01A5F"/>
    <w:rsid w:val="00B07DE4"/>
    <w:rsid w:val="00B12E3D"/>
    <w:rsid w:val="00B161ED"/>
    <w:rsid w:val="00B229E4"/>
    <w:rsid w:val="00B26710"/>
    <w:rsid w:val="00B34668"/>
    <w:rsid w:val="00B43E71"/>
    <w:rsid w:val="00B43EC7"/>
    <w:rsid w:val="00B57E0A"/>
    <w:rsid w:val="00B77564"/>
    <w:rsid w:val="00B775B1"/>
    <w:rsid w:val="00BC2C27"/>
    <w:rsid w:val="00BD7A5E"/>
    <w:rsid w:val="00BE04EF"/>
    <w:rsid w:val="00BE4C8F"/>
    <w:rsid w:val="00BE78B1"/>
    <w:rsid w:val="00BF29A2"/>
    <w:rsid w:val="00C00AA4"/>
    <w:rsid w:val="00C051E6"/>
    <w:rsid w:val="00C076A1"/>
    <w:rsid w:val="00C15B3A"/>
    <w:rsid w:val="00C276CF"/>
    <w:rsid w:val="00C324FA"/>
    <w:rsid w:val="00C34999"/>
    <w:rsid w:val="00C44347"/>
    <w:rsid w:val="00C453C0"/>
    <w:rsid w:val="00C52EF1"/>
    <w:rsid w:val="00C54409"/>
    <w:rsid w:val="00C54E06"/>
    <w:rsid w:val="00C57F55"/>
    <w:rsid w:val="00C66F63"/>
    <w:rsid w:val="00C6702B"/>
    <w:rsid w:val="00C73535"/>
    <w:rsid w:val="00C7480B"/>
    <w:rsid w:val="00C76750"/>
    <w:rsid w:val="00CA23DA"/>
    <w:rsid w:val="00CA3724"/>
    <w:rsid w:val="00CC4EB2"/>
    <w:rsid w:val="00CD569F"/>
    <w:rsid w:val="00CF183B"/>
    <w:rsid w:val="00D2508A"/>
    <w:rsid w:val="00D25426"/>
    <w:rsid w:val="00D70A84"/>
    <w:rsid w:val="00D75AC0"/>
    <w:rsid w:val="00D76FDE"/>
    <w:rsid w:val="00DA1528"/>
    <w:rsid w:val="00DB288B"/>
    <w:rsid w:val="00DB517B"/>
    <w:rsid w:val="00DC1860"/>
    <w:rsid w:val="00DC7ABE"/>
    <w:rsid w:val="00DE0570"/>
    <w:rsid w:val="00E278BF"/>
    <w:rsid w:val="00E30307"/>
    <w:rsid w:val="00E36C16"/>
    <w:rsid w:val="00E37766"/>
    <w:rsid w:val="00E4023A"/>
    <w:rsid w:val="00E46C1E"/>
    <w:rsid w:val="00E51D63"/>
    <w:rsid w:val="00E54E0D"/>
    <w:rsid w:val="00E559C3"/>
    <w:rsid w:val="00E74929"/>
    <w:rsid w:val="00E75DE6"/>
    <w:rsid w:val="00E81FC8"/>
    <w:rsid w:val="00E84119"/>
    <w:rsid w:val="00E850AF"/>
    <w:rsid w:val="00E85512"/>
    <w:rsid w:val="00EA35EE"/>
    <w:rsid w:val="00EC01A1"/>
    <w:rsid w:val="00ED54AF"/>
    <w:rsid w:val="00EE087F"/>
    <w:rsid w:val="00EE7407"/>
    <w:rsid w:val="00F0313A"/>
    <w:rsid w:val="00F34192"/>
    <w:rsid w:val="00F53CB7"/>
    <w:rsid w:val="00F54304"/>
    <w:rsid w:val="00F71DE9"/>
    <w:rsid w:val="00F967D7"/>
    <w:rsid w:val="00FB3DF7"/>
    <w:rsid w:val="00FD082D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222394-B939-4114-8446-1E0A2F6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B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620B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71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C739B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620B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71DE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C739B"/>
    <w:rPr>
      <w:rFonts w:ascii="Cambria" w:hAnsi="Cambria" w:cs="Cambria"/>
      <w:color w:val="243F60"/>
      <w:sz w:val="24"/>
      <w:szCs w:val="24"/>
    </w:rPr>
  </w:style>
  <w:style w:type="character" w:styleId="a3">
    <w:name w:val="Hyperlink"/>
    <w:uiPriority w:val="99"/>
    <w:rsid w:val="00B775B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CA37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CA3724"/>
    <w:rPr>
      <w:rFonts w:ascii="Calibri" w:hAnsi="Calibri" w:cs="Calibri"/>
      <w:sz w:val="20"/>
      <w:szCs w:val="20"/>
    </w:rPr>
  </w:style>
  <w:style w:type="character" w:styleId="a6">
    <w:name w:val="footnote reference"/>
    <w:uiPriority w:val="99"/>
    <w:semiHidden/>
    <w:rsid w:val="00CA3724"/>
    <w:rPr>
      <w:vertAlign w:val="superscript"/>
    </w:rPr>
  </w:style>
  <w:style w:type="paragraph" w:styleId="a7">
    <w:name w:val="Normal (Web)"/>
    <w:basedOn w:val="a"/>
    <w:uiPriority w:val="99"/>
    <w:rsid w:val="00A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6E1C59"/>
    <w:rPr>
      <w:b/>
      <w:bCs/>
    </w:rPr>
  </w:style>
  <w:style w:type="character" w:customStyle="1" w:styleId="unique">
    <w:name w:val="unique"/>
    <w:basedOn w:val="a0"/>
    <w:uiPriority w:val="99"/>
    <w:rsid w:val="006E1C59"/>
  </w:style>
  <w:style w:type="character" w:customStyle="1" w:styleId="plagiat">
    <w:name w:val="plagiat"/>
    <w:basedOn w:val="a0"/>
    <w:uiPriority w:val="99"/>
    <w:rsid w:val="006E1C59"/>
  </w:style>
  <w:style w:type="paragraph" w:customStyle="1" w:styleId="11">
    <w:name w:val="Абзац списка1"/>
    <w:basedOn w:val="a"/>
    <w:uiPriority w:val="99"/>
    <w:rsid w:val="00060508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9">
    <w:name w:val="Table Grid"/>
    <w:basedOn w:val="a1"/>
    <w:uiPriority w:val="99"/>
    <w:rsid w:val="00D2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C44347"/>
    <w:pPr>
      <w:ind w:left="720"/>
    </w:pPr>
  </w:style>
  <w:style w:type="paragraph" w:styleId="ab">
    <w:name w:val="header"/>
    <w:basedOn w:val="a"/>
    <w:link w:val="ac"/>
    <w:uiPriority w:val="99"/>
    <w:rsid w:val="00FE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E0B99"/>
  </w:style>
  <w:style w:type="paragraph" w:styleId="ad">
    <w:name w:val="footer"/>
    <w:basedOn w:val="a"/>
    <w:link w:val="ae"/>
    <w:uiPriority w:val="99"/>
    <w:rsid w:val="00FE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E0B99"/>
  </w:style>
  <w:style w:type="character" w:customStyle="1" w:styleId="consplusnormal005f005fchar1char1">
    <w:name w:val="consplusnormal_005f_005fchar1__char1"/>
    <w:uiPriority w:val="99"/>
    <w:rsid w:val="0090217F"/>
    <w:rPr>
      <w:rFonts w:ascii="Arial" w:hAnsi="Arial" w:cs="Arial"/>
      <w:sz w:val="20"/>
      <w:szCs w:val="20"/>
      <w:u w:val="none"/>
      <w:effect w:val="none"/>
    </w:rPr>
  </w:style>
  <w:style w:type="character" w:styleId="af">
    <w:name w:val="FollowedHyperlink"/>
    <w:uiPriority w:val="99"/>
    <w:semiHidden/>
    <w:rsid w:val="009D54C1"/>
    <w:rPr>
      <w:color w:val="800080"/>
      <w:u w:val="single"/>
    </w:rPr>
  </w:style>
  <w:style w:type="character" w:customStyle="1" w:styleId="12">
    <w:name w:val="Неразрешенное упоминание1"/>
    <w:uiPriority w:val="99"/>
    <w:semiHidden/>
    <w:rsid w:val="003E7E49"/>
    <w:rPr>
      <w:color w:val="auto"/>
      <w:shd w:val="clear" w:color="auto" w:fill="auto"/>
    </w:rPr>
  </w:style>
  <w:style w:type="paragraph" w:customStyle="1" w:styleId="-11">
    <w:name w:val="Цветной список - Акцент 11"/>
    <w:basedOn w:val="a"/>
    <w:uiPriority w:val="99"/>
    <w:rsid w:val="004922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0eef7b353fcd1e431bd36a533e32c19f/" TargetMode="External"/><Relationship Id="rId13" Type="http://schemas.openxmlformats.org/officeDocument/2006/relationships/hyperlink" Target="https://base.garant.ru/70188902/8ef641d3b80ff01d34be16ce9bafc6e0/" TargetMode="External"/><Relationship Id="rId18" Type="http://schemas.openxmlformats.org/officeDocument/2006/relationships/hyperlink" Target="http://publication.pravo.gov.ru/Document/View/00012016041200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EXP&amp;n=669347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ase.garant.ru/55170507/" TargetMode="External"/><Relationship Id="rId17" Type="http://schemas.openxmlformats.org/officeDocument/2006/relationships/hyperlink" Target="https://www.garant.ru/products/ipo/prime/doc/7204386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gosreestr.ru/wp-content/uploads/2015/07/Primernaya-osnovnaya-obrazovatelnaya-programma-srednego-obshhego-obrazovaniya.pdf" TargetMode="External"/><Relationship Id="rId20" Type="http://schemas.openxmlformats.org/officeDocument/2006/relationships/hyperlink" Target="https://www.garant.ru/products/ipo/prime/doc/7107542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edu.gov.ru/document/c4d7feb359d9563f114aea8106c9a2aa" TargetMode="External"/><Relationship Id="rId24" Type="http://schemas.openxmlformats.org/officeDocument/2006/relationships/hyperlink" Target="http://docs.cntd.ru/document/4127039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gosreestr.ru/wp-content/uploads/2017/03/primernaja-osnovnaja-obrazovatelnaja-programma-osnovogo-obshchego-obrazovanija.pdf" TargetMode="External"/><Relationship Id="rId23" Type="http://schemas.openxmlformats.org/officeDocument/2006/relationships/hyperlink" Target="https://www.garant.ru/products/ipo/prime/doc/55070531/" TargetMode="External"/><Relationship Id="rId10" Type="http://schemas.openxmlformats.org/officeDocument/2006/relationships/hyperlink" Target="http://static.government.ru/media/files/UuG1ErcOWtjfOFCsqdLsLxC8oPFDkmBB.pdf" TargetMode="External"/><Relationship Id="rId19" Type="http://schemas.openxmlformats.org/officeDocument/2006/relationships/hyperlink" Target="http://www.consultant.ru/document/cons_doc_LAW_1966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3027" TargetMode="External"/><Relationship Id="rId14" Type="http://schemas.openxmlformats.org/officeDocument/2006/relationships/hyperlink" Target="https://base.garant.ru/71320596/" TargetMode="External"/><Relationship Id="rId22" Type="http://schemas.openxmlformats.org/officeDocument/2006/relationships/hyperlink" Target="https://base.garant.ru/12183577/53f89421bbdaf741eb2d1ecc4ddb4c33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0eef7b353fcd1e431bd36a533e32c19f/" TargetMode="External"/><Relationship Id="rId13" Type="http://schemas.openxmlformats.org/officeDocument/2006/relationships/hyperlink" Target="https://base.garant.ru/12183577/53f89421bbdaf741eb2d1ecc4ddb4c33/" TargetMode="External"/><Relationship Id="rId18" Type="http://schemas.openxmlformats.org/officeDocument/2006/relationships/hyperlink" Target="https://docs.edu.gov.ru/document/3235a0504d9d5ff2af7435d95e3a1391/download/1066/" TargetMode="External"/><Relationship Id="rId3" Type="http://schemas.openxmlformats.org/officeDocument/2006/relationships/hyperlink" Target="https://docs.edu.gov.ru/document/c4d7feb359d9563f114aea8106c9a2aa" TargetMode="External"/><Relationship Id="rId21" Type="http://schemas.openxmlformats.org/officeDocument/2006/relationships/hyperlink" Target="http://base.garant.ru/70649798/" TargetMode="External"/><Relationship Id="rId7" Type="http://schemas.openxmlformats.org/officeDocument/2006/relationships/hyperlink" Target="http://fgosreestr.ru/wp-content/uploads/2017/03/primernaja-osnovnaja-obrazovatelnaja-programma-osnovogo-obshchego-obrazovanija.pdf" TargetMode="External"/><Relationship Id="rId12" Type="http://schemas.openxmlformats.org/officeDocument/2006/relationships/hyperlink" Target="http://www.zakonprost.ru/content/base/part/540990" TargetMode="External"/><Relationship Id="rId17" Type="http://schemas.openxmlformats.org/officeDocument/2006/relationships/hyperlink" Target="http://base.garant.ru/70649798/" TargetMode="External"/><Relationship Id="rId25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2" Type="http://schemas.openxmlformats.org/officeDocument/2006/relationships/hyperlink" Target="http://static.government.ru/media/files/UuG1ErcOWtjfOFCsqdLsLxC8oPFDkmBB.pdf" TargetMode="External"/><Relationship Id="rId16" Type="http://schemas.openxmlformats.org/officeDocument/2006/relationships/hyperlink" Target="http://fgosreestr.ru/wp-content/uploads/2017/03/primernaja-osnovnaja-obrazovatelnaja-programma-osnovogo-obshchego-obrazovanija.pdf" TargetMode="External"/><Relationship Id="rId20" Type="http://schemas.openxmlformats.org/officeDocument/2006/relationships/hyperlink" Target="https://rosuchebnik.ru/fpu345/" TargetMode="External"/><Relationship Id="rId1" Type="http://schemas.openxmlformats.org/officeDocument/2006/relationships/hyperlink" Target="http://www.kremlin.ru/acts/bank/43027" TargetMode="External"/><Relationship Id="rId6" Type="http://schemas.openxmlformats.org/officeDocument/2006/relationships/hyperlink" Target="https://base.garant.ru/70291362/b6e02e45ca70d110df0019b9fe339c70/" TargetMode="External"/><Relationship Id="rId11" Type="http://schemas.openxmlformats.org/officeDocument/2006/relationships/hyperlink" Target="http://fgosreestr.ru/wp-content/uploads/2017/03/primernaja-osnovnaja-obrazovatelnaja-programma-osnovogo-obshchego-obrazovanija.pdf" TargetMode="External"/><Relationship Id="rId24" Type="http://schemas.openxmlformats.org/officeDocument/2006/relationships/hyperlink" Target="http://fgosreestr.ru/registry/primernaya-osnovnaya-obrazovatelnaya-programma-srednego-obshhego-obrazovaniya/" TargetMode="External"/><Relationship Id="rId5" Type="http://schemas.openxmlformats.org/officeDocument/2006/relationships/hyperlink" Target="https://docs.edu.gov.ru/document/c4d7feb359d9563f114aea8106c9a2aa" TargetMode="External"/><Relationship Id="rId15" Type="http://schemas.openxmlformats.org/officeDocument/2006/relationships/hyperlink" Target="http://sp.iro.yar.ru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fgosreestr.ru/wp-content/uploads/2017/03/primernaja-osnovnaja-obrazovatelnaja-programma-osnovogo-obshchego-obrazovanija.pdf" TargetMode="External"/><Relationship Id="rId19" Type="http://schemas.openxmlformats.org/officeDocument/2006/relationships/hyperlink" Target="https://normativ.kontur.ru/document?moduleId=1&amp;documentId=276501" TargetMode="External"/><Relationship Id="rId4" Type="http://schemas.openxmlformats.org/officeDocument/2006/relationships/hyperlink" Target="http://docs.cntd.ru/document/412703993" TargetMode="External"/><Relationship Id="rId9" Type="http://schemas.openxmlformats.org/officeDocument/2006/relationships/hyperlink" Target="https://base.garant.ru/70291362/5cb260c13bb77991855d9c76f8d1d4c8/" TargetMode="External"/><Relationship Id="rId14" Type="http://schemas.openxmlformats.org/officeDocument/2006/relationships/hyperlink" Target="http://www.iro.yar.ru/index.php?id=1317" TargetMode="External"/><Relationship Id="rId22" Type="http://schemas.openxmlformats.org/officeDocument/2006/relationships/hyperlink" Target="https://docs.edu.gov.ru/document/1a542c2a47065cfbd1ae8449adac2e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Светлана Юрьевна Белянчева</cp:lastModifiedBy>
  <cp:revision>3</cp:revision>
  <dcterms:created xsi:type="dcterms:W3CDTF">2019-07-03T13:16:00Z</dcterms:created>
  <dcterms:modified xsi:type="dcterms:W3CDTF">2019-07-03T13:17:00Z</dcterms:modified>
</cp:coreProperties>
</file>